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FDB89" w14:textId="77777777" w:rsidR="008244C1" w:rsidRDefault="002F225D" w:rsidP="008244C1">
      <w:pPr>
        <w:pStyle w:val="NormalWeb"/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069D3755" wp14:editId="58605E3E">
            <wp:simplePos x="0" y="0"/>
            <wp:positionH relativeFrom="column">
              <wp:posOffset>5314950</wp:posOffset>
            </wp:positionH>
            <wp:positionV relativeFrom="paragraph">
              <wp:posOffset>-635</wp:posOffset>
            </wp:positionV>
            <wp:extent cx="780414" cy="762434"/>
            <wp:effectExtent l="0" t="0" r="1270" b="0"/>
            <wp:wrapNone/>
            <wp:docPr id="13" name="image3.png" descr="France 2030 : faire émerger les futurs champions dans nos filières  d'excellence | entreprises.gouv.f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France 2030 : faire émerger les futurs champions dans nos filières  d'excellence | entreprises.gouv.fr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0414" cy="7624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040C4A5E" wp14:editId="668DA374">
            <wp:simplePos x="0" y="0"/>
            <wp:positionH relativeFrom="column">
              <wp:posOffset>2464435</wp:posOffset>
            </wp:positionH>
            <wp:positionV relativeFrom="paragraph">
              <wp:posOffset>153670</wp:posOffset>
            </wp:positionV>
            <wp:extent cx="1569720" cy="601345"/>
            <wp:effectExtent l="0" t="0" r="0" b="8255"/>
            <wp:wrapNone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601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4C1">
        <w:rPr>
          <w:noProof/>
        </w:rPr>
        <w:drawing>
          <wp:anchor distT="0" distB="0" distL="0" distR="0" simplePos="0" relativeHeight="251660288" behindDoc="0" locked="0" layoutInCell="1" hidden="0" allowOverlap="1" wp14:anchorId="62C498E4" wp14:editId="2B2A576B">
            <wp:simplePos x="0" y="0"/>
            <wp:positionH relativeFrom="column">
              <wp:posOffset>9003</wp:posOffset>
            </wp:positionH>
            <wp:positionV relativeFrom="paragraph">
              <wp:posOffset>173355</wp:posOffset>
            </wp:positionV>
            <wp:extent cx="1634898" cy="596900"/>
            <wp:effectExtent l="0" t="0" r="3810" b="0"/>
            <wp:wrapNone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898" cy="59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D65C440" w14:textId="77777777" w:rsidR="008244C1" w:rsidRDefault="008244C1" w:rsidP="008244C1">
      <w:pPr>
        <w:tabs>
          <w:tab w:val="center" w:pos="4819"/>
          <w:tab w:val="right" w:pos="9638"/>
        </w:tabs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noProof/>
          <w:lang w:val="fr-FR" w:eastAsia="fr-FR" w:bidi="ar-SA"/>
        </w:rPr>
        <w:t xml:space="preserve"> </w:t>
      </w:r>
    </w:p>
    <w:p w14:paraId="7426BA67" w14:textId="77777777" w:rsidR="00625A55" w:rsidRDefault="00625A55">
      <w:pPr>
        <w:tabs>
          <w:tab w:val="center" w:pos="4819"/>
          <w:tab w:val="right" w:pos="9638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6"/>
        <w:tblW w:w="103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5"/>
        <w:gridCol w:w="6436"/>
      </w:tblGrid>
      <w:tr w:rsidR="00625A55" w14:paraId="3C7944D6" w14:textId="77777777" w:rsidTr="008244C1">
        <w:trPr>
          <w:trHeight w:val="277"/>
        </w:trPr>
        <w:tc>
          <w:tcPr>
            <w:tcW w:w="10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A0046" w14:textId="77777777" w:rsidR="00625A55" w:rsidRDefault="00625A55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25A55" w14:paraId="4F43C611" w14:textId="77777777" w:rsidTr="008244C1">
        <w:trPr>
          <w:trHeight w:val="277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</w:tcPr>
          <w:p w14:paraId="1352A38E" w14:textId="77777777" w:rsidR="00625A55" w:rsidRDefault="00625A55">
            <w:pPr>
              <w:tabs>
                <w:tab w:val="center" w:pos="4819"/>
                <w:tab w:val="right" w:pos="9638"/>
              </w:tabs>
              <w:jc w:val="righ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14:paraId="645941F2" w14:textId="77777777" w:rsidR="00625A55" w:rsidRDefault="00625A55">
            <w:pPr>
              <w:tabs>
                <w:tab w:val="center" w:pos="4819"/>
                <w:tab w:val="right" w:pos="9638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76125C41" w14:textId="77777777" w:rsidR="00625A55" w:rsidRPr="00991ECA" w:rsidRDefault="002F225D" w:rsidP="002F225D">
      <w:pP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863D"/>
          <w:sz w:val="36"/>
          <w:szCs w:val="36"/>
          <w:lang w:val="fr-FR"/>
        </w:rPr>
      </w:pPr>
      <w:r>
        <w:rPr>
          <w:rFonts w:ascii="Arial" w:eastAsia="Arial" w:hAnsi="Arial" w:cs="Arial"/>
          <w:b/>
          <w:color w:val="000000"/>
          <w:sz w:val="36"/>
          <w:szCs w:val="36"/>
          <w:lang w:val="fr-FR"/>
        </w:rPr>
        <w:t xml:space="preserve">Appel à projets </w:t>
      </w:r>
      <w:r w:rsidRPr="00991ECA">
        <w:rPr>
          <w:rFonts w:ascii="Arial" w:eastAsia="Arial" w:hAnsi="Arial" w:cs="Arial"/>
          <w:b/>
          <w:i/>
          <w:color w:val="00863D"/>
          <w:sz w:val="36"/>
          <w:szCs w:val="36"/>
          <w:lang w:val="fr-FR"/>
        </w:rPr>
        <w:t>Incubation IDIL 2025</w:t>
      </w:r>
    </w:p>
    <w:p w14:paraId="396A20E6" w14:textId="77777777" w:rsidR="00625A55" w:rsidRPr="008244C1" w:rsidRDefault="00625A55">
      <w:pP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i/>
          <w:color w:val="2CA3A5"/>
          <w:sz w:val="16"/>
          <w:szCs w:val="16"/>
          <w:lang w:val="fr-FR"/>
        </w:rPr>
      </w:pPr>
    </w:p>
    <w:p w14:paraId="377CF7FD" w14:textId="77777777" w:rsidR="007E7670" w:rsidRDefault="002F225D" w:rsidP="007E7670">
      <w:pP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666666"/>
          <w:sz w:val="28"/>
          <w:szCs w:val="28"/>
          <w:lang w:val="fr-FR"/>
        </w:rPr>
      </w:pPr>
      <w:r>
        <w:rPr>
          <w:rFonts w:ascii="Arial" w:eastAsia="Arial" w:hAnsi="Arial" w:cs="Arial"/>
          <w:b/>
          <w:color w:val="666666"/>
          <w:sz w:val="28"/>
          <w:szCs w:val="28"/>
          <w:lang w:val="fr-FR"/>
        </w:rPr>
        <w:t>Descriptif du projet</w:t>
      </w:r>
      <w:r w:rsidR="00057077">
        <w:rPr>
          <w:rFonts w:ascii="Arial" w:eastAsia="Arial" w:hAnsi="Arial" w:cs="Arial"/>
          <w:b/>
          <w:color w:val="666666"/>
          <w:sz w:val="28"/>
          <w:szCs w:val="28"/>
          <w:lang w:val="fr-FR"/>
        </w:rPr>
        <w:t xml:space="preserve"> – Volet n°3</w:t>
      </w:r>
      <w:r w:rsidR="00FB506A">
        <w:rPr>
          <w:rFonts w:ascii="Arial" w:eastAsia="Arial" w:hAnsi="Arial" w:cs="Arial"/>
          <w:b/>
          <w:color w:val="666666"/>
          <w:sz w:val="28"/>
          <w:szCs w:val="28"/>
          <w:lang w:val="fr-FR"/>
        </w:rPr>
        <w:t xml:space="preserve"> « </w:t>
      </w:r>
      <w:r w:rsidR="00057077">
        <w:rPr>
          <w:rFonts w:ascii="Arial" w:eastAsia="Arial" w:hAnsi="Arial" w:cs="Arial"/>
          <w:b/>
          <w:color w:val="666666"/>
          <w:sz w:val="28"/>
          <w:szCs w:val="28"/>
          <w:lang w:val="fr-FR"/>
        </w:rPr>
        <w:t>Vers l’interdisciplinarité</w:t>
      </w:r>
      <w:r w:rsidR="00FB506A">
        <w:rPr>
          <w:rFonts w:ascii="Arial" w:eastAsia="Arial" w:hAnsi="Arial" w:cs="Arial"/>
          <w:b/>
          <w:color w:val="666666"/>
          <w:sz w:val="28"/>
          <w:szCs w:val="28"/>
          <w:lang w:val="fr-FR"/>
        </w:rPr>
        <w:t> »</w:t>
      </w:r>
    </w:p>
    <w:p w14:paraId="504275FB" w14:textId="77777777" w:rsidR="007E7670" w:rsidRPr="0024054B" w:rsidRDefault="00540ED0" w:rsidP="00C804FB">
      <w:pPr>
        <w:tabs>
          <w:tab w:val="center" w:pos="4819"/>
          <w:tab w:val="right" w:pos="9638"/>
        </w:tabs>
        <w:jc w:val="center"/>
        <w:rPr>
          <w:rFonts w:ascii="Arial" w:hAnsi="Arial" w:cs="Arial"/>
          <w:sz w:val="20"/>
          <w:szCs w:val="20"/>
          <w:lang w:val="fr-FR"/>
        </w:rPr>
      </w:pPr>
      <w:r w:rsidRPr="0024054B">
        <w:rPr>
          <w:rFonts w:ascii="Arial" w:hAnsi="Arial" w:cs="Arial"/>
          <w:i/>
          <w:sz w:val="20"/>
          <w:szCs w:val="20"/>
          <w:lang w:val="fr-FR"/>
        </w:rPr>
        <w:t xml:space="preserve">Plus d’information </w:t>
      </w:r>
      <w:r w:rsidR="007E7670" w:rsidRPr="0024054B">
        <w:rPr>
          <w:rFonts w:ascii="Arial" w:hAnsi="Arial" w:cs="Arial"/>
          <w:i/>
          <w:sz w:val="20"/>
          <w:szCs w:val="20"/>
          <w:lang w:val="fr-FR"/>
        </w:rPr>
        <w:t>:</w:t>
      </w:r>
      <w:r w:rsidR="007E7670" w:rsidRPr="0024054B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12" w:history="1">
        <w:r w:rsidR="007E7670" w:rsidRPr="0024054B">
          <w:rPr>
            <w:rStyle w:val="Lienhypertexte"/>
            <w:rFonts w:ascii="Arial" w:hAnsi="Arial" w:cs="Arial"/>
            <w:i/>
            <w:sz w:val="20"/>
            <w:szCs w:val="20"/>
            <w:lang w:val="fr-FR"/>
          </w:rPr>
          <w:t>ginna-stephany.kurmen-gil@umontpellier.fr</w:t>
        </w:r>
      </w:hyperlink>
      <w:r w:rsidR="007E7670" w:rsidRPr="0024054B">
        <w:rPr>
          <w:rFonts w:ascii="Arial" w:hAnsi="Arial" w:cs="Arial"/>
          <w:i/>
          <w:sz w:val="20"/>
          <w:szCs w:val="20"/>
          <w:lang w:val="fr-FR"/>
        </w:rPr>
        <w:t xml:space="preserve"> </w:t>
      </w:r>
    </w:p>
    <w:p w14:paraId="20B50C8E" w14:textId="77777777" w:rsidR="00E4481A" w:rsidRPr="0024054B" w:rsidRDefault="00E4481A" w:rsidP="00540ED0">
      <w:pPr>
        <w:rPr>
          <w:rFonts w:ascii="Arial" w:hAnsi="Arial" w:cs="Arial"/>
          <w:sz w:val="20"/>
          <w:szCs w:val="20"/>
          <w:lang w:val="fr-FR"/>
        </w:rPr>
      </w:pPr>
    </w:p>
    <w:p w14:paraId="5CAF6C6A" w14:textId="77777777" w:rsidR="00410CB3" w:rsidRDefault="00540ED0" w:rsidP="001D1E36">
      <w:pPr>
        <w:jc w:val="both"/>
        <w:rPr>
          <w:rFonts w:ascii="Arial" w:eastAsia="Times New Roman" w:hAnsi="Arial" w:cs="Arial"/>
          <w:kern w:val="0"/>
          <w:sz w:val="20"/>
          <w:szCs w:val="20"/>
          <w:lang w:val="fr-FR" w:eastAsia="fr-FR" w:bidi="ar-SA"/>
        </w:rPr>
      </w:pPr>
      <w:r w:rsidRPr="0024054B">
        <w:rPr>
          <w:rFonts w:ascii="Arial" w:eastAsia="Times New Roman" w:hAnsi="Arial" w:cs="Arial"/>
          <w:kern w:val="0"/>
          <w:sz w:val="20"/>
          <w:szCs w:val="20"/>
          <w:lang w:val="fr-FR" w:eastAsia="fr-FR" w:bidi="ar-SA"/>
        </w:rPr>
        <w:t xml:space="preserve">Ce formulaire a pour objectif de recueillir des informations détaillées sur votre proposition </w:t>
      </w:r>
      <w:r w:rsidRPr="0024054B">
        <w:rPr>
          <w:rFonts w:ascii="Arial" w:eastAsia="Times New Roman" w:hAnsi="Arial" w:cs="Arial"/>
          <w:b/>
          <w:kern w:val="0"/>
          <w:sz w:val="20"/>
          <w:szCs w:val="20"/>
          <w:lang w:val="fr-FR" w:eastAsia="fr-FR" w:bidi="ar-SA"/>
        </w:rPr>
        <w:t>d’Unité d’Enseignement Non-Core</w:t>
      </w:r>
      <w:r w:rsidRPr="0024054B">
        <w:rPr>
          <w:rFonts w:ascii="Arial" w:eastAsia="Times New Roman" w:hAnsi="Arial" w:cs="Arial"/>
          <w:kern w:val="0"/>
          <w:sz w:val="20"/>
          <w:szCs w:val="20"/>
          <w:lang w:val="fr-FR" w:eastAsia="fr-FR" w:bidi="ar-SA"/>
        </w:rPr>
        <w:t xml:space="preserve">. Si </w:t>
      </w:r>
      <w:r w:rsidR="004B2DBE" w:rsidRPr="0024054B">
        <w:rPr>
          <w:rFonts w:ascii="Arial" w:eastAsia="Times New Roman" w:hAnsi="Arial" w:cs="Arial"/>
          <w:kern w:val="0"/>
          <w:sz w:val="20"/>
          <w:szCs w:val="20"/>
          <w:lang w:val="fr-FR" w:eastAsia="fr-FR" w:bidi="ar-SA"/>
        </w:rPr>
        <w:t>c</w:t>
      </w:r>
      <w:r w:rsidRPr="0024054B">
        <w:rPr>
          <w:rFonts w:ascii="Arial" w:eastAsia="Times New Roman" w:hAnsi="Arial" w:cs="Arial"/>
          <w:kern w:val="0"/>
          <w:sz w:val="20"/>
          <w:szCs w:val="20"/>
          <w:lang w:val="fr-FR" w:eastAsia="fr-FR" w:bidi="ar-SA"/>
        </w:rPr>
        <w:t>elle</w:t>
      </w:r>
      <w:r w:rsidR="004B2DBE" w:rsidRPr="0024054B">
        <w:rPr>
          <w:rFonts w:ascii="Arial" w:eastAsia="Times New Roman" w:hAnsi="Arial" w:cs="Arial"/>
          <w:kern w:val="0"/>
          <w:sz w:val="20"/>
          <w:szCs w:val="20"/>
          <w:lang w:val="fr-FR" w:eastAsia="fr-FR" w:bidi="ar-SA"/>
        </w:rPr>
        <w:t>-ci</w:t>
      </w:r>
      <w:r w:rsidRPr="0024054B">
        <w:rPr>
          <w:rFonts w:ascii="Arial" w:eastAsia="Times New Roman" w:hAnsi="Arial" w:cs="Arial"/>
          <w:kern w:val="0"/>
          <w:sz w:val="20"/>
          <w:szCs w:val="20"/>
          <w:lang w:val="fr-FR" w:eastAsia="fr-FR" w:bidi="ar-SA"/>
        </w:rPr>
        <w:t xml:space="preserve"> est retenue, </w:t>
      </w:r>
      <w:r w:rsidR="004B2DBE" w:rsidRPr="0024054B">
        <w:rPr>
          <w:rFonts w:ascii="Arial" w:eastAsia="Times New Roman" w:hAnsi="Arial" w:cs="Arial"/>
          <w:kern w:val="0"/>
          <w:sz w:val="20"/>
          <w:szCs w:val="20"/>
          <w:lang w:val="fr-FR" w:eastAsia="fr-FR" w:bidi="ar-SA"/>
        </w:rPr>
        <w:t>elle</w:t>
      </w:r>
      <w:r w:rsidRPr="0024054B">
        <w:rPr>
          <w:rFonts w:ascii="Arial" w:eastAsia="Times New Roman" w:hAnsi="Arial" w:cs="Arial"/>
          <w:kern w:val="0"/>
          <w:sz w:val="20"/>
          <w:szCs w:val="20"/>
          <w:lang w:val="fr-FR" w:eastAsia="fr-FR" w:bidi="ar-SA"/>
        </w:rPr>
        <w:t xml:space="preserve"> intégrera le programme </w:t>
      </w:r>
      <w:r w:rsidR="00410CB3">
        <w:rPr>
          <w:rFonts w:ascii="Arial" w:eastAsia="Times New Roman" w:hAnsi="Arial" w:cs="Arial"/>
          <w:kern w:val="0"/>
          <w:sz w:val="20"/>
          <w:szCs w:val="20"/>
          <w:lang w:val="fr-FR" w:eastAsia="fr-FR" w:bidi="ar-SA"/>
        </w:rPr>
        <w:t>gradué</w:t>
      </w:r>
      <w:r w:rsidRPr="0024054B">
        <w:rPr>
          <w:rFonts w:ascii="Arial" w:eastAsia="Times New Roman" w:hAnsi="Arial" w:cs="Arial"/>
          <w:kern w:val="0"/>
          <w:sz w:val="20"/>
          <w:szCs w:val="20"/>
          <w:lang w:val="fr-FR" w:eastAsia="fr-FR" w:bidi="ar-SA"/>
        </w:rPr>
        <w:t xml:space="preserve"> IDIL et sera </w:t>
      </w:r>
      <w:r w:rsidR="0024054B">
        <w:rPr>
          <w:rFonts w:ascii="Arial" w:eastAsia="Times New Roman" w:hAnsi="Arial" w:cs="Arial"/>
          <w:kern w:val="0"/>
          <w:sz w:val="20"/>
          <w:szCs w:val="20"/>
          <w:lang w:val="fr-FR" w:eastAsia="fr-FR" w:bidi="ar-SA"/>
        </w:rPr>
        <w:t xml:space="preserve">ainsi </w:t>
      </w:r>
      <w:r w:rsidR="004B2DBE" w:rsidRPr="0024054B">
        <w:rPr>
          <w:rFonts w:ascii="Arial" w:eastAsia="Times New Roman" w:hAnsi="Arial" w:cs="Arial"/>
          <w:kern w:val="0"/>
          <w:sz w:val="20"/>
          <w:szCs w:val="20"/>
          <w:lang w:val="fr-FR" w:eastAsia="fr-FR" w:bidi="ar-SA"/>
        </w:rPr>
        <w:t>proposée</w:t>
      </w:r>
      <w:r w:rsidRPr="0024054B">
        <w:rPr>
          <w:rFonts w:ascii="Arial" w:eastAsia="Times New Roman" w:hAnsi="Arial" w:cs="Arial"/>
          <w:kern w:val="0"/>
          <w:sz w:val="20"/>
          <w:szCs w:val="20"/>
          <w:lang w:val="fr-FR" w:eastAsia="fr-FR" w:bidi="ar-SA"/>
        </w:rPr>
        <w:t xml:space="preserve"> à </w:t>
      </w:r>
      <w:r w:rsidR="00410CB3">
        <w:rPr>
          <w:rFonts w:ascii="Arial" w:eastAsia="Times New Roman" w:hAnsi="Arial" w:cs="Arial"/>
          <w:kern w:val="0"/>
          <w:sz w:val="20"/>
          <w:szCs w:val="20"/>
          <w:lang w:val="fr-FR" w:eastAsia="fr-FR" w:bidi="ar-SA"/>
        </w:rPr>
        <w:t>un public étudiant interdisciplinaire.</w:t>
      </w:r>
    </w:p>
    <w:p w14:paraId="50DF0DA0" w14:textId="77777777" w:rsidR="004B2DBE" w:rsidRPr="0024054B" w:rsidRDefault="00540ED0" w:rsidP="001D1E36">
      <w:pPr>
        <w:jc w:val="both"/>
        <w:rPr>
          <w:rFonts w:ascii="Arial" w:eastAsia="Times New Roman" w:hAnsi="Arial" w:cs="Arial"/>
          <w:kern w:val="0"/>
          <w:sz w:val="20"/>
          <w:szCs w:val="20"/>
          <w:lang w:val="fr-FR" w:eastAsia="fr-FR" w:bidi="ar-SA"/>
        </w:rPr>
      </w:pPr>
      <w:r w:rsidRPr="0024054B">
        <w:rPr>
          <w:rFonts w:ascii="Arial" w:eastAsia="Times New Roman" w:hAnsi="Arial" w:cs="Arial"/>
          <w:kern w:val="0"/>
          <w:sz w:val="20"/>
          <w:szCs w:val="20"/>
          <w:lang w:val="fr-FR" w:eastAsia="fr-FR" w:bidi="ar-SA"/>
        </w:rPr>
        <w:br/>
        <w:t xml:space="preserve">Nous vous invitons à fournir </w:t>
      </w:r>
      <w:r w:rsidR="004B2DBE" w:rsidRPr="0024054B">
        <w:rPr>
          <w:rFonts w:ascii="Arial" w:eastAsia="Times New Roman" w:hAnsi="Arial" w:cs="Arial"/>
          <w:kern w:val="0"/>
          <w:sz w:val="20"/>
          <w:szCs w:val="20"/>
          <w:lang w:val="fr-FR" w:eastAsia="fr-FR" w:bidi="ar-SA"/>
        </w:rPr>
        <w:t xml:space="preserve">ici </w:t>
      </w:r>
      <w:r w:rsidR="00E4481A" w:rsidRPr="0024054B">
        <w:rPr>
          <w:rFonts w:ascii="Arial" w:eastAsia="Times New Roman" w:hAnsi="Arial" w:cs="Arial"/>
          <w:kern w:val="0"/>
          <w:sz w:val="20"/>
          <w:szCs w:val="20"/>
          <w:lang w:val="fr-FR" w:eastAsia="fr-FR" w:bidi="ar-SA"/>
        </w:rPr>
        <w:t>le plus d’information possible</w:t>
      </w:r>
      <w:r w:rsidRPr="0024054B">
        <w:rPr>
          <w:rFonts w:ascii="Arial" w:eastAsia="Times New Roman" w:hAnsi="Arial" w:cs="Arial"/>
          <w:kern w:val="0"/>
          <w:sz w:val="20"/>
          <w:szCs w:val="20"/>
          <w:lang w:val="fr-FR" w:eastAsia="fr-FR" w:bidi="ar-SA"/>
        </w:rPr>
        <w:t xml:space="preserve"> afin de faciliter la </w:t>
      </w:r>
      <w:r w:rsidR="0030441E">
        <w:rPr>
          <w:rFonts w:ascii="Arial" w:eastAsia="Times New Roman" w:hAnsi="Arial" w:cs="Arial"/>
          <w:kern w:val="0"/>
          <w:sz w:val="20"/>
          <w:szCs w:val="20"/>
          <w:lang w:val="fr-FR" w:eastAsia="fr-FR" w:bidi="ar-SA"/>
        </w:rPr>
        <w:t>future</w:t>
      </w:r>
      <w:r w:rsidR="00E4481A" w:rsidRPr="0024054B">
        <w:rPr>
          <w:rFonts w:ascii="Arial" w:eastAsia="Times New Roman" w:hAnsi="Arial" w:cs="Arial"/>
          <w:kern w:val="0"/>
          <w:sz w:val="20"/>
          <w:szCs w:val="20"/>
          <w:lang w:val="fr-FR" w:eastAsia="fr-FR" w:bidi="ar-SA"/>
        </w:rPr>
        <w:t xml:space="preserve"> planification et</w:t>
      </w:r>
      <w:r w:rsidR="00410CB3">
        <w:rPr>
          <w:rFonts w:ascii="Arial" w:eastAsia="Times New Roman" w:hAnsi="Arial" w:cs="Arial"/>
          <w:kern w:val="0"/>
          <w:sz w:val="20"/>
          <w:szCs w:val="20"/>
          <w:lang w:val="fr-FR" w:eastAsia="fr-FR" w:bidi="ar-SA"/>
        </w:rPr>
        <w:t xml:space="preserve"> coordination de cette UE</w:t>
      </w:r>
      <w:r w:rsidRPr="0024054B">
        <w:rPr>
          <w:rFonts w:ascii="Arial" w:eastAsia="Times New Roman" w:hAnsi="Arial" w:cs="Arial"/>
          <w:kern w:val="0"/>
          <w:sz w:val="20"/>
          <w:szCs w:val="20"/>
          <w:lang w:val="fr-FR" w:eastAsia="fr-FR" w:bidi="ar-SA"/>
        </w:rPr>
        <w:t>.</w:t>
      </w:r>
      <w:r w:rsidR="00122D82">
        <w:rPr>
          <w:rFonts w:ascii="Arial" w:eastAsia="Times New Roman" w:hAnsi="Arial" w:cs="Arial"/>
          <w:kern w:val="0"/>
          <w:sz w:val="20"/>
          <w:szCs w:val="20"/>
          <w:lang w:val="fr-FR" w:eastAsia="fr-FR" w:bidi="ar-SA"/>
        </w:rPr>
        <w:t xml:space="preserve"> </w:t>
      </w:r>
      <w:r w:rsidR="00122D82" w:rsidRPr="00D80686">
        <w:rPr>
          <w:rFonts w:ascii="Arial" w:eastAsia="Times New Roman" w:hAnsi="Arial" w:cs="Arial"/>
          <w:b/>
          <w:kern w:val="0"/>
          <w:sz w:val="20"/>
          <w:szCs w:val="20"/>
          <w:lang w:val="fr-FR" w:eastAsia="fr-FR" w:bidi="ar-SA"/>
        </w:rPr>
        <w:t>Pour rappel, l’intégralité du contenu de cette unité d’enseignement devra être e</w:t>
      </w:r>
      <w:r w:rsidR="0030441E" w:rsidRPr="00D80686">
        <w:rPr>
          <w:rFonts w:ascii="Arial" w:eastAsia="Times New Roman" w:hAnsi="Arial" w:cs="Arial"/>
          <w:b/>
          <w:kern w:val="0"/>
          <w:sz w:val="20"/>
          <w:szCs w:val="20"/>
          <w:lang w:val="fr-FR" w:eastAsia="fr-FR" w:bidi="ar-SA"/>
        </w:rPr>
        <w:t>nseigné</w:t>
      </w:r>
      <w:r w:rsidR="00122D82" w:rsidRPr="00D80686">
        <w:rPr>
          <w:rFonts w:ascii="Arial" w:eastAsia="Times New Roman" w:hAnsi="Arial" w:cs="Arial"/>
          <w:b/>
          <w:kern w:val="0"/>
          <w:sz w:val="20"/>
          <w:szCs w:val="20"/>
          <w:lang w:val="fr-FR" w:eastAsia="fr-FR" w:bidi="ar-SA"/>
        </w:rPr>
        <w:t xml:space="preserve"> en anglais.</w:t>
      </w:r>
    </w:p>
    <w:p w14:paraId="181A9B47" w14:textId="77777777" w:rsidR="00540ED0" w:rsidRPr="0024054B" w:rsidRDefault="00540ED0" w:rsidP="001D1E36">
      <w:pPr>
        <w:jc w:val="both"/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</w:pPr>
      <w:r w:rsidRPr="0024054B">
        <w:rPr>
          <w:rFonts w:ascii="Arial" w:eastAsia="Times New Roman" w:hAnsi="Arial" w:cs="Arial"/>
          <w:kern w:val="0"/>
          <w:sz w:val="20"/>
          <w:szCs w:val="20"/>
          <w:lang w:val="fr-FR" w:eastAsia="fr-FR" w:bidi="ar-SA"/>
        </w:rPr>
        <w:br/>
      </w:r>
      <w:r w:rsidR="00214D03">
        <w:rPr>
          <w:rFonts w:ascii="Arial" w:eastAsia="Times New Roman" w:hAnsi="Arial" w:cs="Arial"/>
          <w:i/>
          <w:kern w:val="0"/>
          <w:sz w:val="22"/>
          <w:szCs w:val="20"/>
          <w:lang w:val="fr-FR" w:eastAsia="fr-FR" w:bidi="ar-SA"/>
        </w:rPr>
        <w:t xml:space="preserve">Vous </w:t>
      </w:r>
      <w:r w:rsidR="00410CB3">
        <w:rPr>
          <w:rFonts w:ascii="Arial" w:eastAsia="Times New Roman" w:hAnsi="Arial" w:cs="Arial"/>
          <w:i/>
          <w:kern w:val="0"/>
          <w:sz w:val="22"/>
          <w:szCs w:val="20"/>
          <w:lang w:val="fr-FR" w:eastAsia="fr-FR" w:bidi="ar-SA"/>
        </w:rPr>
        <w:t>intégrerez</w:t>
      </w:r>
      <w:r w:rsidR="00214D03">
        <w:rPr>
          <w:rFonts w:ascii="Arial" w:eastAsia="Times New Roman" w:hAnsi="Arial" w:cs="Arial"/>
          <w:i/>
          <w:kern w:val="0"/>
          <w:sz w:val="22"/>
          <w:szCs w:val="20"/>
          <w:lang w:val="fr-FR" w:eastAsia="fr-FR" w:bidi="ar-SA"/>
        </w:rPr>
        <w:t xml:space="preserve"> à votre réflexion</w:t>
      </w:r>
      <w:r w:rsidRPr="00D80686">
        <w:rPr>
          <w:rFonts w:ascii="Arial" w:eastAsia="Times New Roman" w:hAnsi="Arial" w:cs="Arial"/>
          <w:i/>
          <w:kern w:val="0"/>
          <w:sz w:val="22"/>
          <w:szCs w:val="20"/>
          <w:lang w:val="fr-FR" w:eastAsia="fr-FR" w:bidi="ar-SA"/>
        </w:rPr>
        <w:t xml:space="preserve"> :</w:t>
      </w:r>
    </w:p>
    <w:p w14:paraId="4FC3B8B3" w14:textId="77777777" w:rsidR="00540ED0" w:rsidRPr="0024054B" w:rsidRDefault="00540ED0" w:rsidP="001D1E36">
      <w:pPr>
        <w:numPr>
          <w:ilvl w:val="0"/>
          <w:numId w:val="3"/>
        </w:numPr>
        <w:jc w:val="both"/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</w:pPr>
      <w:r w:rsidRPr="0024054B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>Les questions fondamentales que votre discipline explore et leur lien avec les gran</w:t>
      </w:r>
      <w:bookmarkStart w:id="0" w:name="_GoBack"/>
      <w:bookmarkEnd w:id="0"/>
      <w:r w:rsidRPr="0024054B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>ds défis sociétaux ou mondiaux.</w:t>
      </w:r>
    </w:p>
    <w:p w14:paraId="229196ED" w14:textId="77777777" w:rsidR="00540ED0" w:rsidRPr="0024054B" w:rsidRDefault="00540ED0" w:rsidP="001D1E36">
      <w:pPr>
        <w:numPr>
          <w:ilvl w:val="0"/>
          <w:numId w:val="3"/>
        </w:numPr>
        <w:jc w:val="both"/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</w:pPr>
      <w:r w:rsidRPr="0024054B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>L</w:t>
      </w:r>
      <w:r w:rsidR="007E1EE9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>es connaissances et compétences</w:t>
      </w:r>
      <w:r w:rsidRPr="0024054B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 xml:space="preserve"> que les étudiant</w:t>
      </w:r>
      <w:r w:rsidR="00410CB3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>e</w:t>
      </w:r>
      <w:r w:rsidRPr="0024054B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>s</w:t>
      </w:r>
      <w:r w:rsidR="00410CB3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 xml:space="preserve"> et étudiants</w:t>
      </w:r>
      <w:r w:rsidRPr="0024054B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 xml:space="preserve"> </w:t>
      </w:r>
      <w:r w:rsidR="007E1EE9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>vont</w:t>
      </w:r>
      <w:r w:rsidRPr="0024054B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 xml:space="preserve"> acquérir dans votre domaine pour participer ou mener des recherches dans un contexte multidisciplinaire.</w:t>
      </w:r>
    </w:p>
    <w:p w14:paraId="4657CB27" w14:textId="77777777" w:rsidR="00540ED0" w:rsidRDefault="00540ED0" w:rsidP="001D1E36">
      <w:pPr>
        <w:numPr>
          <w:ilvl w:val="0"/>
          <w:numId w:val="3"/>
        </w:numPr>
        <w:jc w:val="both"/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</w:pPr>
      <w:r w:rsidRPr="0024054B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 xml:space="preserve">Les connexions entre votre discipline et </w:t>
      </w:r>
      <w:r w:rsidR="00410CB3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 xml:space="preserve">des problématiques concrètes de </w:t>
      </w:r>
      <w:r w:rsidRPr="0024054B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>la vie quotidienne. N’hésitez pas à inclure des exemples spécifiques.</w:t>
      </w:r>
    </w:p>
    <w:p w14:paraId="311974D4" w14:textId="77777777" w:rsidR="0024054B" w:rsidRPr="0024054B" w:rsidRDefault="001D1E36" w:rsidP="00540ED0">
      <w:pPr>
        <w:numPr>
          <w:ilvl w:val="0"/>
          <w:numId w:val="3"/>
        </w:numPr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</w:pPr>
      <w:r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 xml:space="preserve">Une méthode de pédagogie </w:t>
      </w:r>
      <w:r w:rsidR="00410CB3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 xml:space="preserve">active </w:t>
      </w:r>
      <w:r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>que vous souhaiteriez mettre en place</w:t>
      </w:r>
      <w:r w:rsidR="007E1EE9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 xml:space="preserve"> (sortie terrain, débats, etc.)</w:t>
      </w:r>
    </w:p>
    <w:p w14:paraId="38A3C4CE" w14:textId="77777777" w:rsidR="004B2DBE" w:rsidRPr="00540ED0" w:rsidRDefault="004B2DBE" w:rsidP="00E4481A">
      <w:pPr>
        <w:ind w:left="720"/>
        <w:rPr>
          <w:rFonts w:ascii="Open Sans" w:eastAsia="Times New Roman" w:hAnsi="Open Sans" w:cs="Open Sans"/>
          <w:kern w:val="0"/>
          <w:sz w:val="20"/>
          <w:szCs w:val="20"/>
          <w:lang w:val="fr-FR" w:eastAsia="fr-FR" w:bidi="ar-SA"/>
        </w:rPr>
      </w:pPr>
    </w:p>
    <w:p w14:paraId="7DC1D9DD" w14:textId="77777777" w:rsidR="008244C1" w:rsidRPr="008244C1" w:rsidRDefault="00C1521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Projet</w:t>
      </w:r>
    </w:p>
    <w:tbl>
      <w:tblPr>
        <w:tblStyle w:val="a7"/>
        <w:tblW w:w="96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02"/>
        <w:gridCol w:w="6243"/>
      </w:tblGrid>
      <w:tr w:rsidR="00625A55" w14:paraId="3EA53FF5" w14:textId="77777777" w:rsidTr="00991ECA">
        <w:trPr>
          <w:trHeight w:val="5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863D"/>
            <w:vAlign w:val="center"/>
          </w:tcPr>
          <w:p w14:paraId="10CFFAFC" w14:textId="77777777" w:rsidR="00625A55" w:rsidRPr="00950A87" w:rsidRDefault="00E26144" w:rsidP="00C804FB">
            <w:pPr>
              <w:widowControl w:val="0"/>
              <w:rPr>
                <w:rFonts w:ascii="Arial" w:eastAsia="Arial" w:hAnsi="Arial" w:cs="Arial"/>
                <w:b/>
                <w:color w:val="FFFFFF"/>
                <w:sz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Titre du projet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473A" w14:textId="77777777" w:rsidR="00625A55" w:rsidRDefault="00625A55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625A55" w14:paraId="2F3925BE" w14:textId="77777777" w:rsidTr="00991ECA">
        <w:trPr>
          <w:trHeight w:val="5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863D"/>
            <w:vAlign w:val="center"/>
          </w:tcPr>
          <w:p w14:paraId="64936335" w14:textId="77777777" w:rsidR="00625A55" w:rsidRPr="00950A87" w:rsidRDefault="007E1EE9" w:rsidP="00E26144">
            <w:pPr>
              <w:widowControl w:val="0"/>
              <w:rPr>
                <w:rFonts w:ascii="Arial" w:eastAsia="Arial" w:hAnsi="Arial" w:cs="Arial"/>
                <w:b/>
                <w:color w:val="FFFFFF"/>
                <w:sz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M</w:t>
            </w:r>
            <w:r w:rsidR="00E26144">
              <w:rPr>
                <w:rFonts w:ascii="Arial" w:eastAsia="Arial" w:hAnsi="Arial" w:cs="Arial"/>
                <w:b/>
                <w:color w:val="FFFFFF"/>
                <w:sz w:val="20"/>
              </w:rPr>
              <w:t>ots-clés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D3DB" w14:textId="77777777" w:rsidR="00625A55" w:rsidRDefault="00625A55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3E69B1CE" w14:textId="77777777" w:rsidR="00625A55" w:rsidRDefault="00C1521D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</w:rPr>
        <w:t>P</w:t>
      </w:r>
      <w:r w:rsidR="00E26144">
        <w:rPr>
          <w:rFonts w:ascii="Arial" w:eastAsia="Arial" w:hAnsi="Arial" w:cs="Arial"/>
          <w:b/>
        </w:rPr>
        <w:t>orteuse/</w:t>
      </w:r>
      <w:r w:rsidR="00A804E4">
        <w:rPr>
          <w:rFonts w:ascii="Arial" w:eastAsia="Arial" w:hAnsi="Arial" w:cs="Arial"/>
          <w:b/>
        </w:rPr>
        <w:t>porteur</w:t>
      </w:r>
    </w:p>
    <w:tbl>
      <w:tblPr>
        <w:tblStyle w:val="a8"/>
        <w:tblW w:w="96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02"/>
        <w:gridCol w:w="6243"/>
      </w:tblGrid>
      <w:tr w:rsidR="00A804E4" w:rsidRPr="00410CB3" w14:paraId="5F92360C" w14:textId="77777777" w:rsidTr="00991ECA">
        <w:trPr>
          <w:trHeight w:val="3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863D"/>
          </w:tcPr>
          <w:p w14:paraId="77D7061F" w14:textId="77777777" w:rsidR="00A804E4" w:rsidRPr="000E6D7F" w:rsidRDefault="00A804E4" w:rsidP="00A804E4">
            <w:pPr>
              <w:widowControl w:val="0"/>
              <w:rPr>
                <w:rFonts w:ascii="Arial" w:eastAsia="Arial" w:hAnsi="Arial" w:cs="Arial"/>
                <w:b/>
                <w:color w:val="FFFFFF"/>
                <w:sz w:val="20"/>
                <w:lang w:val="fr-FR"/>
              </w:rPr>
            </w:pPr>
            <w:r w:rsidRPr="000E6D7F">
              <w:rPr>
                <w:rFonts w:ascii="Arial" w:eastAsia="Arial" w:hAnsi="Arial" w:cs="Arial"/>
                <w:b/>
                <w:color w:val="FFFFFF"/>
                <w:sz w:val="20"/>
                <w:lang w:val="fr-FR"/>
              </w:rPr>
              <w:t>NOM Prénom, mail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CEBF" w14:textId="77777777" w:rsidR="00A804E4" w:rsidRPr="00A804E4" w:rsidRDefault="00A804E4" w:rsidP="00A804E4">
            <w:pPr>
              <w:widowControl w:val="0"/>
              <w:spacing w:line="360" w:lineRule="auto"/>
              <w:rPr>
                <w:rFonts w:ascii="Arial" w:eastAsia="Arial" w:hAnsi="Arial" w:cs="Arial"/>
                <w:lang w:val="fr-FR"/>
              </w:rPr>
            </w:pPr>
          </w:p>
        </w:tc>
      </w:tr>
      <w:tr w:rsidR="00A804E4" w:rsidRPr="00E10D4B" w14:paraId="3292D39B" w14:textId="77777777" w:rsidTr="00991ECA">
        <w:trPr>
          <w:trHeight w:val="558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863D"/>
          </w:tcPr>
          <w:p w14:paraId="07306133" w14:textId="77777777" w:rsidR="00A804E4" w:rsidRPr="000E6D7F" w:rsidRDefault="00A804E4" w:rsidP="00A804E4">
            <w:pPr>
              <w:widowControl w:val="0"/>
              <w:rPr>
                <w:rFonts w:ascii="Arial" w:eastAsia="Arial" w:hAnsi="Arial" w:cs="Arial"/>
                <w:b/>
                <w:color w:val="FFFFFF"/>
                <w:sz w:val="20"/>
                <w:shd w:val="clear" w:color="auto" w:fill="FF9900"/>
                <w:lang w:val="fr-FR"/>
              </w:rPr>
            </w:pPr>
            <w:r w:rsidRPr="000E6D7F">
              <w:rPr>
                <w:rFonts w:ascii="Arial" w:eastAsia="Arial" w:hAnsi="Arial" w:cs="Arial"/>
                <w:b/>
                <w:color w:val="FFFFFF"/>
                <w:sz w:val="20"/>
                <w:lang w:val="fr-FR"/>
              </w:rPr>
              <w:t>Corps, fonction, statut (permanent/contractuel)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9826" w14:textId="77777777" w:rsidR="00A804E4" w:rsidRPr="008244C1" w:rsidRDefault="00A804E4" w:rsidP="00A804E4">
            <w:pPr>
              <w:widowControl w:val="0"/>
              <w:spacing w:line="360" w:lineRule="auto"/>
              <w:rPr>
                <w:rFonts w:ascii="Arial" w:eastAsia="Arial" w:hAnsi="Arial" w:cs="Arial"/>
                <w:lang w:val="fr-FR"/>
              </w:rPr>
            </w:pPr>
          </w:p>
        </w:tc>
      </w:tr>
      <w:tr w:rsidR="00A804E4" w14:paraId="3761B103" w14:textId="77777777" w:rsidTr="00991ECA">
        <w:trPr>
          <w:trHeight w:val="328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863D"/>
          </w:tcPr>
          <w:p w14:paraId="45CCA711" w14:textId="77777777" w:rsidR="00A804E4" w:rsidRPr="000E6D7F" w:rsidRDefault="00A804E4" w:rsidP="00A804E4">
            <w:pPr>
              <w:widowControl w:val="0"/>
              <w:rPr>
                <w:rFonts w:ascii="Arial" w:eastAsia="Arial" w:hAnsi="Arial" w:cs="Arial"/>
                <w:b/>
                <w:color w:val="FFFFFF"/>
                <w:sz w:val="20"/>
              </w:rPr>
            </w:pPr>
            <w:r w:rsidRPr="000E6D7F">
              <w:rPr>
                <w:rFonts w:ascii="Arial" w:eastAsia="Arial" w:hAnsi="Arial" w:cs="Arial"/>
                <w:b/>
                <w:color w:val="FFFFFF"/>
                <w:sz w:val="20"/>
              </w:rPr>
              <w:t>Employeur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1523" w14:textId="77777777" w:rsidR="00A804E4" w:rsidRDefault="00A804E4" w:rsidP="00A804E4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39D09D00" w14:textId="77777777" w:rsidR="00C804FB" w:rsidRDefault="00C804FB">
      <w:pPr>
        <w:widowControl w:val="0"/>
        <w:rPr>
          <w:rFonts w:ascii="Arial" w:eastAsia="Arial" w:hAnsi="Arial" w:cs="Arial"/>
          <w:sz w:val="22"/>
          <w:szCs w:val="22"/>
          <w:lang w:val="fr-FR"/>
        </w:rPr>
      </w:pPr>
    </w:p>
    <w:p w14:paraId="1323EBD5" w14:textId="77777777" w:rsidR="00625A55" w:rsidRPr="007E1EE9" w:rsidRDefault="00625A55">
      <w:pPr>
        <w:spacing w:after="140" w:line="276" w:lineRule="auto"/>
        <w:rPr>
          <w:rFonts w:ascii="Arial" w:eastAsia="Arial" w:hAnsi="Arial" w:cs="Arial"/>
          <w:sz w:val="22"/>
          <w:szCs w:val="22"/>
          <w:lang w:val="fr-FR"/>
        </w:rPr>
      </w:pPr>
    </w:p>
    <w:tbl>
      <w:tblPr>
        <w:tblStyle w:val="ac"/>
        <w:tblW w:w="97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6435"/>
      </w:tblGrid>
      <w:tr w:rsidR="00C669FF" w:rsidRPr="00E10D4B" w14:paraId="56133A21" w14:textId="77777777" w:rsidTr="00AC1A48">
        <w:trPr>
          <w:trHeight w:val="420"/>
        </w:trPr>
        <w:tc>
          <w:tcPr>
            <w:tcW w:w="9720" w:type="dxa"/>
            <w:gridSpan w:val="2"/>
            <w:shd w:val="clear" w:color="auto" w:fill="00863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B1442" w14:textId="77777777" w:rsidR="00C669FF" w:rsidRPr="007C1791" w:rsidRDefault="00C669FF" w:rsidP="00C66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fr-FR"/>
              </w:rPr>
            </w:pPr>
            <w:r w:rsidRPr="007C1791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fr-FR"/>
              </w:rPr>
              <w:t>Description du projet</w:t>
            </w:r>
          </w:p>
          <w:p w14:paraId="7DE5058F" w14:textId="20660790" w:rsidR="00C669FF" w:rsidRPr="007C1791" w:rsidRDefault="00C669FF" w:rsidP="007B6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18"/>
                <w:szCs w:val="22"/>
                <w:lang w:val="fr-FR"/>
              </w:rPr>
              <w:t>Présentez un aperçu</w:t>
            </w:r>
            <w:r w:rsidRPr="007C1791">
              <w:rPr>
                <w:rFonts w:ascii="Arial" w:hAnsi="Arial" w:cs="Arial"/>
                <w:i/>
                <w:color w:val="FFFFFF" w:themeColor="background1"/>
                <w:sz w:val="18"/>
                <w:szCs w:val="22"/>
                <w:lang w:val="fr-FR"/>
              </w:rPr>
              <w:t xml:space="preserve"> de l</w:t>
            </w:r>
            <w:r>
              <w:rPr>
                <w:rFonts w:ascii="Arial" w:hAnsi="Arial" w:cs="Arial"/>
                <w:i/>
                <w:color w:val="FFFFFF" w:themeColor="background1"/>
                <w:sz w:val="18"/>
                <w:szCs w:val="22"/>
                <w:lang w:val="fr-FR"/>
              </w:rPr>
              <w:t>’UE Non-Core</w:t>
            </w:r>
            <w:r w:rsidRPr="007C1791">
              <w:rPr>
                <w:rFonts w:ascii="Arial" w:hAnsi="Arial" w:cs="Arial"/>
                <w:i/>
                <w:color w:val="FFFFFF" w:themeColor="background1"/>
                <w:sz w:val="18"/>
                <w:szCs w:val="22"/>
                <w:lang w:val="fr-FR"/>
              </w:rPr>
              <w:t>, incluant son objec</w:t>
            </w:r>
            <w:r>
              <w:rPr>
                <w:rFonts w:ascii="Arial" w:hAnsi="Arial" w:cs="Arial"/>
                <w:i/>
                <w:color w:val="FFFFFF" w:themeColor="background1"/>
                <w:sz w:val="18"/>
                <w:szCs w:val="22"/>
                <w:lang w:val="fr-FR"/>
              </w:rPr>
              <w:t xml:space="preserve">tif, </w:t>
            </w:r>
            <w:r w:rsidR="007B6236">
              <w:rPr>
                <w:rFonts w:ascii="Arial" w:hAnsi="Arial" w:cs="Arial"/>
                <w:i/>
                <w:color w:val="FFFFFF" w:themeColor="background1"/>
                <w:sz w:val="18"/>
                <w:szCs w:val="22"/>
                <w:lang w:val="fr-FR"/>
              </w:rPr>
              <w:t>son approche pédagogique, concepts explorés</w:t>
            </w:r>
            <w:r w:rsidRPr="007C1791">
              <w:rPr>
                <w:rFonts w:ascii="Arial" w:hAnsi="Arial" w:cs="Arial"/>
                <w:i/>
                <w:color w:val="FFFFFF" w:themeColor="background1"/>
                <w:sz w:val="18"/>
                <w:szCs w:val="22"/>
                <w:lang w:val="fr-FR"/>
              </w:rPr>
              <w:t xml:space="preserve">, ainsi que sa </w:t>
            </w:r>
            <w:r w:rsidR="0059639F">
              <w:rPr>
                <w:rFonts w:ascii="Arial" w:hAnsi="Arial" w:cs="Arial"/>
                <w:i/>
                <w:color w:val="FFFFFF" w:themeColor="background1"/>
                <w:sz w:val="18"/>
                <w:szCs w:val="22"/>
                <w:lang w:val="fr-FR"/>
              </w:rPr>
              <w:t xml:space="preserve">nouveauté </w:t>
            </w:r>
            <w:r>
              <w:rPr>
                <w:rFonts w:ascii="Arial" w:hAnsi="Arial" w:cs="Arial"/>
                <w:i/>
                <w:color w:val="FFFFFF" w:themeColor="background1"/>
                <w:sz w:val="18"/>
                <w:szCs w:val="22"/>
                <w:lang w:val="fr-FR"/>
              </w:rPr>
              <w:t xml:space="preserve">par rapport au programme </w:t>
            </w:r>
            <w:r w:rsidR="0059639F">
              <w:rPr>
                <w:rFonts w:ascii="Arial" w:hAnsi="Arial" w:cs="Arial"/>
                <w:i/>
                <w:color w:val="FFFFFF" w:themeColor="background1"/>
                <w:sz w:val="18"/>
                <w:szCs w:val="22"/>
                <w:lang w:val="fr-FR"/>
              </w:rPr>
              <w:t>gradué</w:t>
            </w:r>
            <w:r>
              <w:rPr>
                <w:rFonts w:ascii="Arial" w:hAnsi="Arial" w:cs="Arial"/>
                <w:i/>
                <w:color w:val="FFFFFF" w:themeColor="background1"/>
                <w:sz w:val="18"/>
                <w:szCs w:val="22"/>
                <w:lang w:val="fr-FR"/>
              </w:rPr>
              <w:t xml:space="preserve"> IDIL</w:t>
            </w:r>
            <w:r w:rsidR="007B6236">
              <w:rPr>
                <w:rFonts w:ascii="Arial" w:hAnsi="Arial" w:cs="Arial"/>
                <w:i/>
                <w:color w:val="FFFFFF" w:themeColor="background1"/>
                <w:sz w:val="18"/>
                <w:szCs w:val="22"/>
                <w:lang w:val="fr-FR"/>
              </w:rPr>
              <w:t xml:space="preserve"> </w:t>
            </w:r>
            <w:r w:rsidR="00F00875">
              <w:rPr>
                <w:rFonts w:ascii="Arial" w:hAnsi="Arial" w:cs="Arial"/>
                <w:i/>
                <w:color w:val="FFFFFF" w:themeColor="background1"/>
                <w:sz w:val="18"/>
                <w:szCs w:val="22"/>
                <w:lang w:val="fr-FR"/>
              </w:rPr>
              <w:t xml:space="preserve">. Vous pouvez consultez les UE Non-Core existantes via le lien suivant : </w:t>
            </w:r>
            <w:hyperlink r:id="rId13" w:history="1">
              <w:r w:rsidR="00F00875" w:rsidRPr="002912AE">
                <w:rPr>
                  <w:rStyle w:val="Lienhypertexte"/>
                  <w:rFonts w:ascii="Arial" w:hAnsi="Arial" w:cs="Arial"/>
                  <w:i/>
                  <w:sz w:val="18"/>
                  <w:szCs w:val="22"/>
                  <w:lang w:val="fr-FR"/>
                </w:rPr>
                <w:t>https://idil.edu.umontpellier.fr/master-idil/composition-du-master/personnalisez-votre-programme/</w:t>
              </w:r>
            </w:hyperlink>
            <w:r w:rsidR="00F00875">
              <w:rPr>
                <w:rFonts w:ascii="Arial" w:hAnsi="Arial" w:cs="Arial"/>
                <w:i/>
                <w:color w:val="FFFFFF" w:themeColor="background1"/>
                <w:sz w:val="18"/>
                <w:szCs w:val="22"/>
                <w:lang w:val="fr-FR"/>
              </w:rPr>
              <w:t xml:space="preserve"> </w:t>
            </w:r>
          </w:p>
        </w:tc>
      </w:tr>
      <w:tr w:rsidR="00C669FF" w14:paraId="6F1DC181" w14:textId="77777777" w:rsidTr="00C669FF">
        <w:trPr>
          <w:trHeight w:val="1819"/>
        </w:trPr>
        <w:tc>
          <w:tcPr>
            <w:tcW w:w="9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"/>
              <w:id w:val="-1860583042"/>
            </w:sdtPr>
            <w:sdtEndPr/>
            <w:sdtContent>
              <w:p w14:paraId="3AA9F581" w14:textId="77777777" w:rsidR="007B6236" w:rsidRDefault="007B6236" w:rsidP="00C669F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14:paraId="253C36D3" w14:textId="77777777" w:rsidR="00C669FF" w:rsidRDefault="005423DB" w:rsidP="00C669F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i/>
                    <w:color w:val="666666"/>
                    <w:sz w:val="22"/>
                    <w:szCs w:val="22"/>
                  </w:rPr>
                </w:pPr>
              </w:p>
            </w:sdtContent>
          </w:sdt>
          <w:p w14:paraId="120FF1C8" w14:textId="77777777" w:rsidR="00C669FF" w:rsidRDefault="00C669FF" w:rsidP="00C66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08BB30D2" w14:textId="77777777" w:rsidR="00C669FF" w:rsidRDefault="00C669FF" w:rsidP="00C66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104C8D62" w14:textId="77777777" w:rsidR="00C669FF" w:rsidRDefault="00C669FF" w:rsidP="00C66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63D898B4" w14:textId="77777777" w:rsidR="00C669FF" w:rsidRDefault="00C669FF" w:rsidP="00C66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076722C3" w14:textId="77777777" w:rsidR="007B6236" w:rsidRDefault="007B6236" w:rsidP="00C66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1AAD3F80" w14:textId="77777777" w:rsidR="007B6236" w:rsidRDefault="007B6236" w:rsidP="00C66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0369CEDF" w14:textId="77777777" w:rsidR="007B6236" w:rsidRDefault="007B6236" w:rsidP="00C66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0D31EB6D" w14:textId="77777777" w:rsidR="007B6236" w:rsidRDefault="007B6236" w:rsidP="00C66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4F2160BB" w14:textId="77777777" w:rsidR="007B6236" w:rsidRDefault="007B6236" w:rsidP="00C66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4E88BF3F" w14:textId="77777777" w:rsidR="007B6236" w:rsidRDefault="007B6236" w:rsidP="00C66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</w:tc>
      </w:tr>
      <w:tr w:rsidR="00C669FF" w:rsidRPr="0059639F" w14:paraId="75C77932" w14:textId="77777777" w:rsidTr="00AC1A48">
        <w:trPr>
          <w:trHeight w:val="420"/>
        </w:trPr>
        <w:tc>
          <w:tcPr>
            <w:tcW w:w="9720" w:type="dxa"/>
            <w:gridSpan w:val="2"/>
            <w:shd w:val="clear" w:color="auto" w:fill="00863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56819" w14:textId="2C633728" w:rsidR="00C669FF" w:rsidRPr="00B46722" w:rsidRDefault="00B46722" w:rsidP="007B6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</w:pPr>
            <w:r w:rsidRPr="00B46722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lastRenderedPageBreak/>
              <w:t>Objectifs d’apprentissage, à la fin de cette UE Non-Core les étudiants seront capable</w:t>
            </w:r>
            <w:r w:rsidR="0059639F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>s</w:t>
            </w:r>
            <w:r w:rsidRPr="00B46722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 xml:space="preserve"> de:</w:t>
            </w:r>
            <w:r w:rsidR="00C669FF" w:rsidRPr="00B46722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br/>
            </w:r>
            <w:r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Essayez d’utiliser des</w:t>
            </w:r>
            <w:r w:rsidRPr="00E6773B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 xml:space="preserve"> </w:t>
            </w:r>
            <w:r w:rsidR="0059639F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d’action</w:t>
            </w:r>
            <w:r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 xml:space="preserve"> tels que</w:t>
            </w:r>
            <w:r w:rsidRPr="00E6773B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 xml:space="preserve"> : </w:t>
            </w:r>
            <w:r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« </w:t>
            </w:r>
            <w:r w:rsidRPr="00E6773B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définir</w:t>
            </w:r>
            <w:r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 »</w:t>
            </w:r>
            <w:r w:rsidRPr="00E6773B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 xml:space="preserve">, </w:t>
            </w:r>
            <w:r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« </w:t>
            </w:r>
            <w:r w:rsidRPr="00E6773B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classer</w:t>
            </w:r>
            <w:r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 »</w:t>
            </w:r>
            <w:r w:rsidRPr="00E6773B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 xml:space="preserve">, </w:t>
            </w:r>
            <w:r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« </w:t>
            </w:r>
            <w:r w:rsidRPr="00E6773B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comparer</w:t>
            </w:r>
            <w:r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 »</w:t>
            </w:r>
            <w:r w:rsidR="007B6236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, « présenter »</w:t>
            </w:r>
            <w:r w:rsidRPr="00E6773B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 xml:space="preserve">, </w:t>
            </w:r>
            <w:r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« </w:t>
            </w:r>
            <w:r w:rsidRPr="00E6773B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corréler</w:t>
            </w:r>
            <w:r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 »</w:t>
            </w:r>
            <w:r w:rsidRPr="00E6773B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 xml:space="preserve">, </w:t>
            </w:r>
            <w:r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« concevoir » etc.</w:t>
            </w:r>
            <w:r w:rsidRPr="00E6773B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 xml:space="preserve"> </w:t>
            </w:r>
            <w:r w:rsidRPr="00285DAE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Rédigez 4 à 5 points.</w:t>
            </w:r>
          </w:p>
        </w:tc>
      </w:tr>
      <w:tr w:rsidR="00C669FF" w:rsidRPr="0059639F" w14:paraId="3F87D363" w14:textId="77777777" w:rsidTr="00665738">
        <w:trPr>
          <w:trHeight w:val="2393"/>
        </w:trPr>
        <w:tc>
          <w:tcPr>
            <w:tcW w:w="9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16582" w14:textId="77777777" w:rsidR="00C669FF" w:rsidRPr="00F00875" w:rsidRDefault="00C669FF" w:rsidP="007B6236">
            <w:pPr>
              <w:widowControl w:val="0"/>
              <w:rPr>
                <w:rFonts w:ascii="Open Sans" w:hAnsi="Open Sans" w:cs="Open Sans"/>
                <w:i/>
                <w:sz w:val="20"/>
                <w:lang w:val="fr-FR"/>
              </w:rPr>
            </w:pPr>
          </w:p>
          <w:p w14:paraId="7F1FE6E4" w14:textId="77777777" w:rsidR="00C669FF" w:rsidRPr="00F00875" w:rsidRDefault="00665738" w:rsidP="00665738">
            <w:pPr>
              <w:pStyle w:val="Paragraphedeliste"/>
              <w:numPr>
                <w:ilvl w:val="0"/>
                <w:numId w:val="2"/>
              </w:numPr>
              <w:spacing w:before="0" w:after="160" w:line="259" w:lineRule="auto"/>
              <w:rPr>
                <w:rFonts w:ascii="Open Sans" w:hAnsi="Open Sans" w:cs="Open Sans"/>
                <w:i/>
                <w:sz w:val="20"/>
                <w:lang w:val="fr-FR"/>
              </w:rPr>
            </w:pPr>
            <w:r w:rsidRPr="00F00875">
              <w:rPr>
                <w:rFonts w:ascii="Open Sans" w:hAnsi="Open Sans" w:cs="Open Sans"/>
                <w:i/>
                <w:sz w:val="20"/>
                <w:lang w:val="fr-FR"/>
              </w:rPr>
              <w:t xml:space="preserve"> </w:t>
            </w:r>
          </w:p>
          <w:p w14:paraId="05E9C1A7" w14:textId="77777777" w:rsidR="00665738" w:rsidRPr="00F00875" w:rsidRDefault="00665738" w:rsidP="00665738">
            <w:pPr>
              <w:pStyle w:val="Paragraphedeliste"/>
              <w:numPr>
                <w:ilvl w:val="0"/>
                <w:numId w:val="2"/>
              </w:numPr>
              <w:spacing w:before="0" w:after="160" w:line="259" w:lineRule="auto"/>
              <w:rPr>
                <w:rFonts w:ascii="Open Sans" w:hAnsi="Open Sans" w:cs="Open Sans"/>
                <w:i/>
                <w:sz w:val="20"/>
                <w:lang w:val="fr-FR"/>
              </w:rPr>
            </w:pPr>
            <w:r w:rsidRPr="00F00875">
              <w:rPr>
                <w:rFonts w:ascii="Open Sans" w:hAnsi="Open Sans" w:cs="Open Sans"/>
                <w:i/>
                <w:sz w:val="20"/>
                <w:lang w:val="fr-FR"/>
              </w:rPr>
              <w:t xml:space="preserve"> </w:t>
            </w:r>
          </w:p>
          <w:p w14:paraId="73B6D63E" w14:textId="77777777" w:rsidR="00665738" w:rsidRPr="00F00875" w:rsidRDefault="00665738" w:rsidP="00665738">
            <w:pPr>
              <w:pStyle w:val="Paragraphedeliste"/>
              <w:numPr>
                <w:ilvl w:val="0"/>
                <w:numId w:val="2"/>
              </w:numPr>
              <w:spacing w:before="0" w:after="160" w:line="259" w:lineRule="auto"/>
              <w:rPr>
                <w:rFonts w:ascii="Open Sans" w:hAnsi="Open Sans" w:cs="Open Sans"/>
                <w:i/>
                <w:sz w:val="20"/>
                <w:lang w:val="fr-FR"/>
              </w:rPr>
            </w:pPr>
            <w:r w:rsidRPr="00F00875">
              <w:rPr>
                <w:rFonts w:ascii="Open Sans" w:hAnsi="Open Sans" w:cs="Open Sans"/>
                <w:i/>
                <w:sz w:val="20"/>
                <w:lang w:val="fr-FR"/>
              </w:rPr>
              <w:t xml:space="preserve"> </w:t>
            </w:r>
          </w:p>
          <w:p w14:paraId="4845F9AA" w14:textId="77777777" w:rsidR="00665738" w:rsidRPr="00F00875" w:rsidRDefault="00665738" w:rsidP="00665738">
            <w:pPr>
              <w:pStyle w:val="Paragraphedeliste"/>
              <w:numPr>
                <w:ilvl w:val="0"/>
                <w:numId w:val="2"/>
              </w:numPr>
              <w:spacing w:before="0" w:after="160" w:line="259" w:lineRule="auto"/>
              <w:rPr>
                <w:rFonts w:ascii="Open Sans" w:hAnsi="Open Sans" w:cs="Open Sans"/>
                <w:i/>
                <w:sz w:val="20"/>
                <w:lang w:val="fr-FR"/>
              </w:rPr>
            </w:pPr>
            <w:r w:rsidRPr="00F00875">
              <w:rPr>
                <w:rFonts w:ascii="Open Sans" w:hAnsi="Open Sans" w:cs="Open Sans"/>
                <w:i/>
                <w:sz w:val="20"/>
                <w:lang w:val="fr-FR"/>
              </w:rPr>
              <w:t xml:space="preserve"> </w:t>
            </w:r>
          </w:p>
        </w:tc>
      </w:tr>
      <w:tr w:rsidR="00C669FF" w:rsidRPr="00E10D4B" w14:paraId="11FDC7BF" w14:textId="77777777" w:rsidTr="00AC1A48">
        <w:trPr>
          <w:trHeight w:val="420"/>
        </w:trPr>
        <w:tc>
          <w:tcPr>
            <w:tcW w:w="3285" w:type="dxa"/>
            <w:shd w:val="clear" w:color="auto" w:fill="00863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554A1" w14:textId="77777777" w:rsidR="00B46722" w:rsidRPr="00285DAE" w:rsidRDefault="007B6236" w:rsidP="00B4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 xml:space="preserve">Introduction de votre 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br/>
              <w:t>UE Non-Core</w:t>
            </w:r>
          </w:p>
          <w:p w14:paraId="254C9243" w14:textId="77777777" w:rsidR="00C669FF" w:rsidRPr="00812988" w:rsidRDefault="00812988" w:rsidP="00812988">
            <w:pPr>
              <w:pStyle w:val="Sansinterligne"/>
              <w:jc w:val="both"/>
              <w:rPr>
                <w:rFonts w:ascii="Arial" w:hAnsi="Arial" w:cs="Arial"/>
                <w:i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18"/>
              </w:rPr>
              <w:t>Pensez à un support</w:t>
            </w:r>
            <w:r w:rsidR="00B46722" w:rsidRPr="00DA5D64">
              <w:rPr>
                <w:rFonts w:ascii="Arial" w:hAnsi="Arial" w:cs="Arial"/>
                <w:i/>
                <w:color w:val="FFFFFF" w:themeColor="background1"/>
                <w:sz w:val="18"/>
              </w:rPr>
              <w:t xml:space="preserve"> (vidéo, article, ressource interactive) qui introduira</w:t>
            </w:r>
            <w:r>
              <w:rPr>
                <w:rFonts w:ascii="Arial" w:hAnsi="Arial" w:cs="Arial"/>
                <w:i/>
                <w:color w:val="FFFFFF" w:themeColor="background1"/>
                <w:sz w:val="18"/>
              </w:rPr>
              <w:t xml:space="preserve"> les concepts de base à</w:t>
            </w:r>
            <w:r w:rsidR="00B46722" w:rsidRPr="00DA5D64">
              <w:rPr>
                <w:rFonts w:ascii="Arial" w:hAnsi="Arial" w:cs="Arial"/>
                <w:i/>
                <w:color w:val="FFFFFF" w:themeColor="background1"/>
                <w:sz w:val="18"/>
              </w:rPr>
              <w:t xml:space="preserve"> vos étudiant</w:t>
            </w:r>
            <w:r>
              <w:rPr>
                <w:rFonts w:ascii="Arial" w:hAnsi="Arial" w:cs="Arial"/>
                <w:i/>
                <w:color w:val="FFFFFF" w:themeColor="background1"/>
                <w:sz w:val="18"/>
              </w:rPr>
              <w:t xml:space="preserve">s avant la première intervention. </w:t>
            </w:r>
            <w:r w:rsidR="00B46722" w:rsidRPr="00DA5D64">
              <w:rPr>
                <w:rFonts w:ascii="Arial" w:hAnsi="Arial" w:cs="Arial"/>
                <w:i/>
                <w:color w:val="FFFFFF" w:themeColor="background1"/>
                <w:sz w:val="18"/>
              </w:rPr>
              <w:t xml:space="preserve">Cela permettra </w:t>
            </w:r>
            <w:r w:rsidR="00B46722">
              <w:rPr>
                <w:rFonts w:ascii="Arial" w:hAnsi="Arial" w:cs="Arial"/>
                <w:i/>
                <w:color w:val="FFFFFF" w:themeColor="background1"/>
                <w:sz w:val="18"/>
              </w:rPr>
              <w:t>de stimuler leur</w:t>
            </w:r>
            <w:r w:rsidR="00B46722" w:rsidRPr="00DA5D64">
              <w:rPr>
                <w:rFonts w:ascii="Arial" w:hAnsi="Arial" w:cs="Arial"/>
                <w:i/>
                <w:color w:val="FFFFFF" w:themeColor="background1"/>
                <w:sz w:val="18"/>
              </w:rPr>
              <w:t xml:space="preserve"> curiosité et de les e</w:t>
            </w:r>
            <w:r w:rsidR="007B6236">
              <w:rPr>
                <w:rFonts w:ascii="Arial" w:hAnsi="Arial" w:cs="Arial"/>
                <w:i/>
                <w:color w:val="FFFFFF" w:themeColor="background1"/>
                <w:sz w:val="18"/>
              </w:rPr>
              <w:t>ngager de manière plus efficace.</w:t>
            </w:r>
          </w:p>
        </w:tc>
        <w:tc>
          <w:tcPr>
            <w:tcW w:w="6435" w:type="dxa"/>
          </w:tcPr>
          <w:p w14:paraId="0593CBCA" w14:textId="77777777" w:rsidR="00C669FF" w:rsidRPr="007B6236" w:rsidRDefault="00C669FF" w:rsidP="007B6236">
            <w:pPr>
              <w:widowControl w:val="0"/>
              <w:rPr>
                <w:rFonts w:ascii="Arial" w:eastAsia="Arial" w:hAnsi="Arial" w:cs="Arial"/>
                <w:i/>
                <w:color w:val="666666"/>
                <w:sz w:val="22"/>
                <w:szCs w:val="22"/>
                <w:lang w:val="fr-FR"/>
              </w:rPr>
            </w:pPr>
          </w:p>
        </w:tc>
      </w:tr>
      <w:tr w:rsidR="00C669FF" w:rsidRPr="00E10D4B" w14:paraId="557ABD6B" w14:textId="77777777" w:rsidTr="00665738">
        <w:trPr>
          <w:trHeight w:val="1725"/>
        </w:trPr>
        <w:tc>
          <w:tcPr>
            <w:tcW w:w="3285" w:type="dxa"/>
            <w:shd w:val="clear" w:color="auto" w:fill="00863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4A92D" w14:textId="77777777" w:rsidR="00C669FF" w:rsidRPr="00B46722" w:rsidRDefault="00B46722" w:rsidP="00C66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4"/>
              </w:tabs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</w:pPr>
            <w:r w:rsidRPr="00B46722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>M</w:t>
            </w:r>
            <w:r w:rsidR="00812988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>odalités de contrôle des connaissances (MCC)</w:t>
            </w:r>
          </w:p>
          <w:p w14:paraId="123B056F" w14:textId="77777777" w:rsidR="00C669FF" w:rsidRPr="00B46722" w:rsidRDefault="00B46722" w:rsidP="00B4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4"/>
              </w:tabs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18"/>
                <w:lang w:val="fr-FR"/>
              </w:rPr>
              <w:t>Rapports</w:t>
            </w:r>
            <w:r w:rsidRPr="00B46722">
              <w:rPr>
                <w:rFonts w:ascii="Arial" w:hAnsi="Arial" w:cs="Arial"/>
                <w:i/>
                <w:color w:val="FFFFFF" w:themeColor="background1"/>
                <w:sz w:val="18"/>
                <w:lang w:val="fr-FR"/>
              </w:rPr>
              <w:t xml:space="preserve">, Participation, Examens/Quiz, </w:t>
            </w:r>
            <w:r w:rsidR="00812988">
              <w:rPr>
                <w:rFonts w:ascii="Arial" w:hAnsi="Arial" w:cs="Arial"/>
                <w:i/>
                <w:color w:val="FFFFFF" w:themeColor="background1"/>
                <w:sz w:val="18"/>
                <w:lang w:val="fr-FR"/>
              </w:rPr>
              <w:t xml:space="preserve">Posters, </w:t>
            </w:r>
            <w:r w:rsidRPr="00B46722">
              <w:rPr>
                <w:rFonts w:ascii="Arial" w:hAnsi="Arial" w:cs="Arial"/>
                <w:i/>
                <w:color w:val="FFFFFF" w:themeColor="background1"/>
                <w:sz w:val="18"/>
                <w:lang w:val="fr-FR"/>
              </w:rPr>
              <w:t>Projets, etc.</w:t>
            </w:r>
          </w:p>
        </w:tc>
        <w:tc>
          <w:tcPr>
            <w:tcW w:w="6435" w:type="dxa"/>
          </w:tcPr>
          <w:p w14:paraId="7D4C1DE1" w14:textId="77777777" w:rsidR="00C669FF" w:rsidRPr="00B46722" w:rsidRDefault="00C669FF" w:rsidP="00C669FF">
            <w:pPr>
              <w:pStyle w:val="Paragraphedeliste"/>
              <w:numPr>
                <w:ilvl w:val="0"/>
                <w:numId w:val="2"/>
              </w:numPr>
              <w:spacing w:before="0" w:after="160" w:line="259" w:lineRule="auto"/>
              <w:rPr>
                <w:rFonts w:ascii="Open Sans" w:hAnsi="Open Sans" w:cs="Open Sans"/>
                <w:i/>
                <w:sz w:val="20"/>
                <w:lang w:val="fr-FR"/>
              </w:rPr>
            </w:pPr>
          </w:p>
          <w:p w14:paraId="6C234788" w14:textId="77777777" w:rsidR="00C669FF" w:rsidRDefault="00665738" w:rsidP="00665738">
            <w:pPr>
              <w:pStyle w:val="Paragraphedeliste"/>
              <w:numPr>
                <w:ilvl w:val="0"/>
                <w:numId w:val="2"/>
              </w:numPr>
              <w:spacing w:before="0" w:after="160" w:line="259" w:lineRule="auto"/>
              <w:rPr>
                <w:rFonts w:ascii="Open Sans" w:hAnsi="Open Sans" w:cs="Open Sans"/>
                <w:i/>
                <w:sz w:val="20"/>
                <w:lang w:val="fr-FR"/>
              </w:rPr>
            </w:pPr>
            <w:r>
              <w:rPr>
                <w:rFonts w:ascii="Open Sans" w:hAnsi="Open Sans" w:cs="Open Sans"/>
                <w:i/>
                <w:sz w:val="20"/>
                <w:lang w:val="fr-FR"/>
              </w:rPr>
              <w:t xml:space="preserve"> </w:t>
            </w:r>
          </w:p>
          <w:p w14:paraId="207C23EB" w14:textId="77777777" w:rsidR="00665738" w:rsidRPr="00665738" w:rsidRDefault="00665738" w:rsidP="00665738">
            <w:pPr>
              <w:pStyle w:val="Paragraphedeliste"/>
              <w:numPr>
                <w:ilvl w:val="0"/>
                <w:numId w:val="2"/>
              </w:numPr>
              <w:spacing w:before="0" w:after="160" w:line="259" w:lineRule="auto"/>
              <w:rPr>
                <w:rFonts w:ascii="Open Sans" w:hAnsi="Open Sans" w:cs="Open Sans"/>
                <w:i/>
                <w:sz w:val="20"/>
                <w:lang w:val="fr-FR"/>
              </w:rPr>
            </w:pPr>
            <w:r>
              <w:rPr>
                <w:rFonts w:ascii="Open Sans" w:hAnsi="Open Sans" w:cs="Open Sans"/>
                <w:i/>
                <w:sz w:val="20"/>
                <w:lang w:val="fr-FR"/>
              </w:rPr>
              <w:t xml:space="preserve"> </w:t>
            </w:r>
          </w:p>
        </w:tc>
      </w:tr>
    </w:tbl>
    <w:p w14:paraId="60C1A3E9" w14:textId="77777777" w:rsidR="00625A55" w:rsidRPr="00B46722" w:rsidRDefault="00625A55">
      <w:pPr>
        <w:rPr>
          <w:rFonts w:ascii="Arial" w:eastAsia="Arial" w:hAnsi="Arial" w:cs="Arial"/>
          <w:color w:val="0070C0"/>
          <w:sz w:val="22"/>
          <w:szCs w:val="22"/>
          <w:lang w:val="fr-FR"/>
        </w:rPr>
      </w:pPr>
    </w:p>
    <w:tbl>
      <w:tblPr>
        <w:tblStyle w:val="ac"/>
        <w:tblW w:w="97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20"/>
      </w:tblGrid>
      <w:tr w:rsidR="00C804FB" w:rsidRPr="00E10D4B" w14:paraId="476657A6" w14:textId="77777777" w:rsidTr="00AC1A48">
        <w:trPr>
          <w:trHeight w:val="420"/>
        </w:trPr>
        <w:tc>
          <w:tcPr>
            <w:tcW w:w="9720" w:type="dxa"/>
            <w:shd w:val="clear" w:color="auto" w:fill="00863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A0D03" w14:textId="77777777" w:rsidR="00812988" w:rsidRDefault="00812988" w:rsidP="00812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fr-FR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fr-FR"/>
              </w:rPr>
              <w:t>Public étudiant</w:t>
            </w:r>
          </w:p>
          <w:p w14:paraId="1F923775" w14:textId="77777777" w:rsidR="00C804FB" w:rsidRPr="00B46722" w:rsidRDefault="00B46722" w:rsidP="00812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FFFFFF" w:themeColor="background1"/>
                <w:sz w:val="18"/>
                <w:lang w:val="fr-FR"/>
              </w:rPr>
            </w:pPr>
            <w:r w:rsidRPr="00B46722">
              <w:rPr>
                <w:rFonts w:ascii="Arial" w:hAnsi="Arial" w:cs="Arial"/>
                <w:i/>
                <w:color w:val="FFFFFF" w:themeColor="background1"/>
                <w:sz w:val="18"/>
                <w:lang w:val="fr-FR"/>
              </w:rPr>
              <w:t xml:space="preserve">N'oubliez pas vos futurs étudiants </w:t>
            </w:r>
            <w:r w:rsidR="00812988">
              <w:rPr>
                <w:rFonts w:ascii="Arial" w:hAnsi="Arial" w:cs="Arial"/>
                <w:i/>
                <w:color w:val="FFFFFF" w:themeColor="background1"/>
                <w:sz w:val="18"/>
                <w:lang w:val="fr-FR"/>
              </w:rPr>
              <w:t>auront</w:t>
            </w:r>
            <w:r w:rsidRPr="00B46722">
              <w:rPr>
                <w:rFonts w:ascii="Arial" w:hAnsi="Arial" w:cs="Arial"/>
                <w:i/>
                <w:color w:val="FFFFFF" w:themeColor="background1"/>
                <w:sz w:val="18"/>
                <w:lang w:val="fr-FR"/>
              </w:rPr>
              <w:t xml:space="preserve"> peu ou pas de connaissances </w:t>
            </w:r>
            <w:r w:rsidR="00812988">
              <w:rPr>
                <w:rFonts w:ascii="Arial" w:hAnsi="Arial" w:cs="Arial"/>
                <w:i/>
                <w:color w:val="FFFFFF" w:themeColor="background1"/>
                <w:sz w:val="18"/>
                <w:lang w:val="fr-FR"/>
              </w:rPr>
              <w:t>dans votre domaine</w:t>
            </w:r>
            <w:r w:rsidRPr="00B46722">
              <w:rPr>
                <w:rFonts w:ascii="Arial" w:hAnsi="Arial" w:cs="Arial"/>
                <w:i/>
                <w:color w:val="FFFFFF" w:themeColor="background1"/>
                <w:sz w:val="18"/>
                <w:lang w:val="fr-FR"/>
              </w:rPr>
              <w:t xml:space="preserve">. Comment adapterez-vous l'enseignement pour tenir </w:t>
            </w:r>
            <w:r>
              <w:rPr>
                <w:rFonts w:ascii="Arial" w:hAnsi="Arial" w:cs="Arial"/>
                <w:i/>
                <w:color w:val="FFFFFF" w:themeColor="background1"/>
                <w:sz w:val="18"/>
                <w:lang w:val="fr-FR"/>
              </w:rPr>
              <w:t xml:space="preserve">compte des différents niveaux </w:t>
            </w:r>
            <w:r w:rsidRPr="00B46722">
              <w:rPr>
                <w:rFonts w:ascii="Arial" w:hAnsi="Arial" w:cs="Arial"/>
                <w:i/>
                <w:color w:val="FFFFFF" w:themeColor="background1"/>
                <w:sz w:val="18"/>
                <w:lang w:val="fr-FR"/>
              </w:rPr>
              <w:t>des étudiants ?</w:t>
            </w:r>
          </w:p>
        </w:tc>
      </w:tr>
      <w:tr w:rsidR="00C804FB" w14:paraId="6F212295" w14:textId="77777777" w:rsidTr="00665738">
        <w:trPr>
          <w:trHeight w:val="1625"/>
        </w:trPr>
        <w:tc>
          <w:tcPr>
            <w:tcW w:w="9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D5478" w14:textId="77777777" w:rsidR="00C804FB" w:rsidRDefault="005423DB" w:rsidP="00877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  <w:sdt>
              <w:sdtPr>
                <w:tag w:val="goog_rdk_2"/>
                <w:id w:val="797952410"/>
                <w:showingPlcHdr/>
              </w:sdtPr>
              <w:sdtEndPr/>
              <w:sdtContent>
                <w:r w:rsidR="00812988">
                  <w:t xml:space="preserve">     </w:t>
                </w:r>
              </w:sdtContent>
            </w:sdt>
          </w:p>
          <w:p w14:paraId="17DE5F48" w14:textId="77777777" w:rsidR="00C804FB" w:rsidRDefault="00C804FB" w:rsidP="00877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48F9FEE9" w14:textId="77777777" w:rsidR="00C804FB" w:rsidRDefault="00C804FB" w:rsidP="00877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39B4FB80" w14:textId="77777777" w:rsidR="003147CC" w:rsidRDefault="003147CC" w:rsidP="00877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</w:tc>
      </w:tr>
      <w:tr w:rsidR="00C804FB" w:rsidRPr="00E10D4B" w14:paraId="14346002" w14:textId="77777777" w:rsidTr="00AC1A48">
        <w:trPr>
          <w:trHeight w:val="420"/>
        </w:trPr>
        <w:tc>
          <w:tcPr>
            <w:tcW w:w="9720" w:type="dxa"/>
            <w:shd w:val="clear" w:color="auto" w:fill="00863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89A19" w14:textId="77777777" w:rsidR="00C804FB" w:rsidRPr="00B46722" w:rsidRDefault="00E26144" w:rsidP="00877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</w:pPr>
            <w:r w:rsidRPr="00B46722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 xml:space="preserve">Relation </w:t>
            </w:r>
            <w:r w:rsidR="00B46722" w:rsidRPr="00B46722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>avec les autres disciplines</w:t>
            </w:r>
          </w:p>
          <w:p w14:paraId="477CA78B" w14:textId="76F1D43A" w:rsidR="00E26144" w:rsidRPr="00B46722" w:rsidRDefault="00B46722" w:rsidP="00812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FFFFFF"/>
                <w:sz w:val="22"/>
                <w:szCs w:val="22"/>
                <w:lang w:val="fr-FR"/>
              </w:rPr>
            </w:pPr>
            <w:r w:rsidRPr="00B46722">
              <w:rPr>
                <w:rFonts w:ascii="Arial" w:eastAsia="Helvetica Neue" w:hAnsi="Arial" w:cs="Arial"/>
                <w:i/>
                <w:color w:val="FFFFFF" w:themeColor="background1"/>
                <w:sz w:val="20"/>
                <w:lang w:val="fr-FR"/>
              </w:rPr>
              <w:t>Expliquez comment ce</w:t>
            </w:r>
            <w:r w:rsidR="00812988">
              <w:rPr>
                <w:rFonts w:ascii="Arial" w:eastAsia="Helvetica Neue" w:hAnsi="Arial" w:cs="Arial"/>
                <w:i/>
                <w:color w:val="FFFFFF" w:themeColor="background1"/>
                <w:sz w:val="20"/>
                <w:lang w:val="fr-FR"/>
              </w:rPr>
              <w:t>tte UE</w:t>
            </w:r>
            <w:r w:rsidRPr="00B46722">
              <w:rPr>
                <w:rFonts w:ascii="Arial" w:eastAsia="Helvetica Neue" w:hAnsi="Arial" w:cs="Arial"/>
                <w:i/>
                <w:color w:val="FFFFFF" w:themeColor="background1"/>
                <w:sz w:val="20"/>
                <w:lang w:val="fr-FR"/>
              </w:rPr>
              <w:t xml:space="preserve"> est lié</w:t>
            </w:r>
            <w:r w:rsidR="00812988">
              <w:rPr>
                <w:rFonts w:ascii="Arial" w:eastAsia="Helvetica Neue" w:hAnsi="Arial" w:cs="Arial"/>
                <w:i/>
                <w:color w:val="FFFFFF" w:themeColor="background1"/>
                <w:sz w:val="20"/>
                <w:lang w:val="fr-FR"/>
              </w:rPr>
              <w:t>e</w:t>
            </w:r>
            <w:r w:rsidRPr="00B46722">
              <w:rPr>
                <w:rFonts w:ascii="Arial" w:eastAsia="Helvetica Neue" w:hAnsi="Arial" w:cs="Arial"/>
                <w:i/>
                <w:color w:val="FFFFFF" w:themeColor="background1"/>
                <w:sz w:val="20"/>
                <w:lang w:val="fr-FR"/>
              </w:rPr>
              <w:t xml:space="preserve"> ou peut compléter </w:t>
            </w:r>
            <w:r w:rsidR="0059639F">
              <w:rPr>
                <w:rFonts w:ascii="Arial" w:eastAsia="Helvetica Neue" w:hAnsi="Arial" w:cs="Arial"/>
                <w:i/>
                <w:color w:val="FFFFFF" w:themeColor="background1"/>
                <w:sz w:val="20"/>
                <w:lang w:val="fr-FR"/>
              </w:rPr>
              <w:t>le</w:t>
            </w:r>
            <w:r w:rsidR="00812988">
              <w:rPr>
                <w:rFonts w:ascii="Arial" w:eastAsia="Helvetica Neue" w:hAnsi="Arial" w:cs="Arial"/>
                <w:i/>
                <w:color w:val="FFFFFF" w:themeColor="background1"/>
                <w:sz w:val="20"/>
                <w:lang w:val="fr-FR"/>
              </w:rPr>
              <w:t xml:space="preserve"> programme gradué IDIL</w:t>
            </w:r>
          </w:p>
        </w:tc>
      </w:tr>
      <w:tr w:rsidR="00C804FB" w:rsidRPr="00E10D4B" w14:paraId="62ADB7BF" w14:textId="77777777" w:rsidTr="00665738">
        <w:trPr>
          <w:trHeight w:val="1629"/>
        </w:trPr>
        <w:tc>
          <w:tcPr>
            <w:tcW w:w="9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3DE68" w14:textId="77777777" w:rsidR="00C804FB" w:rsidRPr="00812988" w:rsidRDefault="00C804FB" w:rsidP="008778D0">
            <w:pPr>
              <w:widowControl w:val="0"/>
              <w:rPr>
                <w:rFonts w:ascii="Arial" w:eastAsia="Arial" w:hAnsi="Arial" w:cs="Arial"/>
                <w:i/>
                <w:color w:val="666666"/>
                <w:sz w:val="22"/>
                <w:szCs w:val="22"/>
                <w:lang w:val="fr-FR"/>
              </w:rPr>
            </w:pPr>
          </w:p>
          <w:p w14:paraId="0487FFAC" w14:textId="77777777" w:rsidR="00C804FB" w:rsidRPr="00812988" w:rsidRDefault="00C804FB" w:rsidP="008778D0">
            <w:pPr>
              <w:widowControl w:val="0"/>
              <w:rPr>
                <w:rFonts w:ascii="Arial" w:eastAsia="Arial" w:hAnsi="Arial" w:cs="Arial"/>
                <w:i/>
                <w:color w:val="666666"/>
                <w:sz w:val="22"/>
                <w:szCs w:val="22"/>
                <w:lang w:val="fr-FR"/>
              </w:rPr>
            </w:pPr>
          </w:p>
          <w:p w14:paraId="70680C53" w14:textId="77777777" w:rsidR="00C804FB" w:rsidRPr="00812988" w:rsidRDefault="00C804FB" w:rsidP="008778D0">
            <w:pPr>
              <w:widowControl w:val="0"/>
              <w:rPr>
                <w:rFonts w:ascii="Arial" w:eastAsia="Arial" w:hAnsi="Arial" w:cs="Arial"/>
                <w:i/>
                <w:color w:val="666666"/>
                <w:sz w:val="22"/>
                <w:szCs w:val="22"/>
                <w:lang w:val="fr-FR"/>
              </w:rPr>
            </w:pPr>
          </w:p>
        </w:tc>
      </w:tr>
    </w:tbl>
    <w:tbl>
      <w:tblPr>
        <w:tblStyle w:val="ad"/>
        <w:tblW w:w="44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69"/>
        <w:gridCol w:w="2373"/>
      </w:tblGrid>
      <w:tr w:rsidR="00625A55" w:rsidRPr="00E10D4B" w14:paraId="7CD282A7" w14:textId="77777777" w:rsidTr="0012380C">
        <w:trPr>
          <w:trHeight w:val="856"/>
        </w:trPr>
        <w:tc>
          <w:tcPr>
            <w:tcW w:w="2069" w:type="dxa"/>
          </w:tcPr>
          <w:p w14:paraId="3D6F144C" w14:textId="77777777" w:rsidR="0012380C" w:rsidRDefault="0012380C" w:rsidP="00C669FF">
            <w:pPr>
              <w:widowControl w:val="0"/>
              <w:spacing w:after="120"/>
              <w:rPr>
                <w:rFonts w:ascii="Arial" w:eastAsia="Arial" w:hAnsi="Arial" w:cs="Arial"/>
                <w:color w:val="00B050"/>
                <w:sz w:val="16"/>
                <w:szCs w:val="16"/>
                <w:lang w:val="fr-FR"/>
              </w:rPr>
            </w:pPr>
          </w:p>
          <w:p w14:paraId="696A6F63" w14:textId="77777777" w:rsidR="007B6236" w:rsidRDefault="007B6236" w:rsidP="00794A49">
            <w:pPr>
              <w:widowControl w:val="0"/>
              <w:spacing w:after="120"/>
              <w:jc w:val="center"/>
              <w:rPr>
                <w:rFonts w:ascii="Arial" w:eastAsia="Arial" w:hAnsi="Arial" w:cs="Arial"/>
                <w:color w:val="00B050"/>
                <w:sz w:val="16"/>
                <w:szCs w:val="16"/>
                <w:lang w:val="fr-FR"/>
              </w:rPr>
            </w:pPr>
          </w:p>
          <w:p w14:paraId="3340299E" w14:textId="77777777" w:rsidR="007B6236" w:rsidRDefault="007B6236" w:rsidP="00794A49">
            <w:pPr>
              <w:widowControl w:val="0"/>
              <w:spacing w:after="120"/>
              <w:jc w:val="center"/>
              <w:rPr>
                <w:rFonts w:ascii="Arial" w:eastAsia="Arial" w:hAnsi="Arial" w:cs="Arial"/>
                <w:color w:val="00B050"/>
                <w:sz w:val="16"/>
                <w:szCs w:val="16"/>
                <w:lang w:val="fr-FR"/>
              </w:rPr>
            </w:pPr>
          </w:p>
          <w:p w14:paraId="3F896784" w14:textId="77777777" w:rsidR="00625A55" w:rsidRPr="00794A49" w:rsidRDefault="006D0E25" w:rsidP="00812988">
            <w:pPr>
              <w:widowControl w:val="0"/>
              <w:spacing w:after="120"/>
              <w:jc w:val="center"/>
              <w:rPr>
                <w:rFonts w:ascii="Arial" w:eastAsia="Arial" w:hAnsi="Arial" w:cs="Arial"/>
                <w:b/>
                <w:color w:val="00B050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16"/>
                <w:lang w:val="fr-FR"/>
              </w:rPr>
              <w:t>S</w:t>
            </w:r>
            <w:r w:rsidR="00794A49">
              <w:rPr>
                <w:rFonts w:ascii="Arial" w:eastAsia="Arial" w:hAnsi="Arial" w:cs="Arial"/>
                <w:color w:val="00B050"/>
                <w:sz w:val="16"/>
                <w:szCs w:val="16"/>
                <w:lang w:val="fr-FR"/>
              </w:rPr>
              <w:t xml:space="preserve">ignature </w:t>
            </w:r>
            <w:r w:rsidR="00C1521D" w:rsidRPr="00A641BC">
              <w:rPr>
                <w:rFonts w:ascii="Arial" w:eastAsia="Arial" w:hAnsi="Arial" w:cs="Arial"/>
                <w:color w:val="00B050"/>
                <w:sz w:val="16"/>
                <w:szCs w:val="16"/>
                <w:lang w:val="fr-FR"/>
              </w:rPr>
              <w:t>du</w:t>
            </w:r>
            <w:r w:rsidR="00812988">
              <w:rPr>
                <w:rFonts w:ascii="Arial" w:eastAsia="Arial" w:hAnsi="Arial" w:cs="Arial"/>
                <w:color w:val="00B050"/>
                <w:sz w:val="16"/>
                <w:szCs w:val="16"/>
                <w:lang w:val="fr-FR"/>
              </w:rPr>
              <w:t xml:space="preserve"> ou de la porteur.se de projet</w:t>
            </w:r>
          </w:p>
        </w:tc>
        <w:tc>
          <w:tcPr>
            <w:tcW w:w="2373" w:type="dxa"/>
          </w:tcPr>
          <w:p w14:paraId="155519FC" w14:textId="77777777" w:rsidR="00625A55" w:rsidRPr="008244C1" w:rsidRDefault="00625A55">
            <w:pPr>
              <w:widowControl w:val="0"/>
              <w:spacing w:after="120"/>
              <w:jc w:val="center"/>
              <w:rPr>
                <w:rFonts w:ascii="Arial" w:eastAsia="Arial" w:hAnsi="Arial" w:cs="Arial"/>
                <w:color w:val="2CA3A5"/>
                <w:sz w:val="18"/>
                <w:szCs w:val="18"/>
                <w:lang w:val="fr-FR"/>
              </w:rPr>
            </w:pPr>
          </w:p>
        </w:tc>
      </w:tr>
    </w:tbl>
    <w:p w14:paraId="32EB4405" w14:textId="77777777" w:rsidR="00625A55" w:rsidRPr="00CC2FF2" w:rsidRDefault="00625A55" w:rsidP="00CC2FF2">
      <w:pPr>
        <w:tabs>
          <w:tab w:val="left" w:pos="1488"/>
          <w:tab w:val="left" w:pos="8736"/>
        </w:tabs>
        <w:rPr>
          <w:rFonts w:ascii="Arial" w:eastAsia="Arial" w:hAnsi="Arial" w:cs="Arial"/>
          <w:color w:val="2CA3A5"/>
          <w:sz w:val="14"/>
          <w:szCs w:val="14"/>
          <w:lang w:val="fr-FR"/>
        </w:rPr>
      </w:pPr>
    </w:p>
    <w:sectPr w:rsidR="00625A55" w:rsidRPr="00CC2FF2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6" w:h="16838"/>
      <w:pgMar w:top="567" w:right="1134" w:bottom="567" w:left="1134" w:header="0" w:footer="0" w:gutter="0"/>
      <w:pgNumType w:start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D900E9" w16cid:durableId="2AF43E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ABC21" w14:textId="77777777" w:rsidR="005423DB" w:rsidRDefault="005423DB">
      <w:r>
        <w:separator/>
      </w:r>
    </w:p>
  </w:endnote>
  <w:endnote w:type="continuationSeparator" w:id="0">
    <w:p w14:paraId="4ECD9DA8" w14:textId="77777777" w:rsidR="005423DB" w:rsidRDefault="0054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806030504020204"/>
    <w:charset w:val="00"/>
    <w:family w:val="auto"/>
    <w:pitch w:val="variable"/>
    <w:sig w:usb0="E00002FF" w:usb1="4000201B" w:usb2="00000028" w:usb3="00000000" w:csb0="000001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DA547" w14:textId="77777777" w:rsidR="00625A55" w:rsidRDefault="00C152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65A6E1C" w14:textId="77777777" w:rsidR="00625A55" w:rsidRDefault="00625A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5EB74" w14:textId="77777777" w:rsidR="00625A55" w:rsidRDefault="00625A55">
    <w:pP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63EF9" w14:textId="77777777" w:rsidR="005423DB" w:rsidRDefault="005423DB">
      <w:r>
        <w:separator/>
      </w:r>
    </w:p>
  </w:footnote>
  <w:footnote w:type="continuationSeparator" w:id="0">
    <w:p w14:paraId="1D750748" w14:textId="77777777" w:rsidR="005423DB" w:rsidRDefault="0054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48D8E" w14:textId="77777777" w:rsidR="00625A55" w:rsidRDefault="00625A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F450A" w14:textId="77777777" w:rsidR="00625A55" w:rsidRDefault="00625A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41ED5" w14:textId="77777777" w:rsidR="00625A55" w:rsidRDefault="00625A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36D9"/>
    <w:multiLevelType w:val="multilevel"/>
    <w:tmpl w:val="A8E49E0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A646B9"/>
    <w:multiLevelType w:val="multilevel"/>
    <w:tmpl w:val="EBAE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644019"/>
    <w:multiLevelType w:val="hybridMultilevel"/>
    <w:tmpl w:val="73EA5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55"/>
    <w:rsid w:val="00057077"/>
    <w:rsid w:val="000638B5"/>
    <w:rsid w:val="000E6D7F"/>
    <w:rsid w:val="00116776"/>
    <w:rsid w:val="00122D82"/>
    <w:rsid w:val="0012380C"/>
    <w:rsid w:val="001524BF"/>
    <w:rsid w:val="0017063E"/>
    <w:rsid w:val="001D1E36"/>
    <w:rsid w:val="00200EFE"/>
    <w:rsid w:val="00214D03"/>
    <w:rsid w:val="0024054B"/>
    <w:rsid w:val="002C43C6"/>
    <w:rsid w:val="002F225D"/>
    <w:rsid w:val="0030441E"/>
    <w:rsid w:val="003147CC"/>
    <w:rsid w:val="00376D4D"/>
    <w:rsid w:val="00410CB3"/>
    <w:rsid w:val="004111E6"/>
    <w:rsid w:val="00460732"/>
    <w:rsid w:val="004B2DBE"/>
    <w:rsid w:val="00540ED0"/>
    <w:rsid w:val="005423DB"/>
    <w:rsid w:val="00554433"/>
    <w:rsid w:val="00594E6A"/>
    <w:rsid w:val="0059639F"/>
    <w:rsid w:val="00625A55"/>
    <w:rsid w:val="00665738"/>
    <w:rsid w:val="00672DF4"/>
    <w:rsid w:val="006D0E25"/>
    <w:rsid w:val="006E6AE0"/>
    <w:rsid w:val="00757F57"/>
    <w:rsid w:val="00772CE9"/>
    <w:rsid w:val="00794A49"/>
    <w:rsid w:val="007B6236"/>
    <w:rsid w:val="007E1EE9"/>
    <w:rsid w:val="007E7670"/>
    <w:rsid w:val="00812988"/>
    <w:rsid w:val="008244C1"/>
    <w:rsid w:val="008D73E6"/>
    <w:rsid w:val="00950A87"/>
    <w:rsid w:val="00991ECA"/>
    <w:rsid w:val="00A641BC"/>
    <w:rsid w:val="00A66994"/>
    <w:rsid w:val="00A804E4"/>
    <w:rsid w:val="00AC1A48"/>
    <w:rsid w:val="00B45BD5"/>
    <w:rsid w:val="00B46722"/>
    <w:rsid w:val="00C1521D"/>
    <w:rsid w:val="00C669FF"/>
    <w:rsid w:val="00C804FB"/>
    <w:rsid w:val="00CC2FF2"/>
    <w:rsid w:val="00D363FD"/>
    <w:rsid w:val="00D80686"/>
    <w:rsid w:val="00E10D4B"/>
    <w:rsid w:val="00E26144"/>
    <w:rsid w:val="00E4481A"/>
    <w:rsid w:val="00E81A38"/>
    <w:rsid w:val="00EE3982"/>
    <w:rsid w:val="00EF2618"/>
    <w:rsid w:val="00F00875"/>
    <w:rsid w:val="00F52D87"/>
    <w:rsid w:val="00FB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D256"/>
  <w15:docId w15:val="{BD5FD019-8EA4-4FCB-A645-B574C934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Noto Serif CJK SC" w:cs="Lohit Devanagari"/>
      <w:kern w:val="2"/>
      <w:lang w:eastAsia="zh-CN" w:bidi="hi-IN"/>
    </w:rPr>
  </w:style>
  <w:style w:type="paragraph" w:styleId="Titre1">
    <w:name w:val="heading 1"/>
    <w:basedOn w:val="Titre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Titre"/>
    <w:next w:val="Corpsdetexte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Noto Serif CJK SC" w:hAnsi="Liberation Serif"/>
      <w:b/>
      <w:bCs/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rPr>
      <w:color w:val="800080" w:themeColor="followedHyperlink"/>
      <w:u w:val="single"/>
    </w:rPr>
  </w:style>
  <w:style w:type="character" w:customStyle="1" w:styleId="Caractresdenumrotation">
    <w:name w:val="Caractères de numérotation"/>
    <w:qFormat/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eastAsia="Noto Serif CJK SC" w:cs="Mangal"/>
      <w:kern w:val="2"/>
      <w:sz w:val="20"/>
      <w:szCs w:val="18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styleId="Numrodeligne">
    <w:name w:val="line number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63AD2"/>
    <w:rPr>
      <w:rFonts w:ascii="Segoe UI" w:eastAsia="Noto Serif CJK SC" w:hAnsi="Segoe UI" w:cs="Mangal"/>
      <w:kern w:val="2"/>
      <w:sz w:val="18"/>
      <w:szCs w:val="16"/>
      <w:lang w:eastAsia="zh-CN" w:bidi="hi-IN"/>
    </w:rPr>
  </w:style>
  <w:style w:type="character" w:styleId="Numrodepage">
    <w:name w:val="page number"/>
    <w:basedOn w:val="Policepardfaut"/>
    <w:uiPriority w:val="99"/>
    <w:semiHidden/>
    <w:unhideWhenUsed/>
    <w:qFormat/>
    <w:rsid w:val="00AD53D7"/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ignehorizontale">
    <w:name w:val="Ligne horizontale"/>
    <w:basedOn w:val="Normal"/>
    <w:next w:val="Corpsdetex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En-tteetpieddepage"/>
  </w:style>
  <w:style w:type="paragraph" w:styleId="Pieddepage">
    <w:name w:val="footer"/>
    <w:basedOn w:val="En-tteetpieddepage"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styleId="Paragraphedeliste">
    <w:name w:val="List Paragraph"/>
    <w:basedOn w:val="Normal"/>
    <w:uiPriority w:val="34"/>
    <w:qFormat/>
    <w:pPr>
      <w:spacing w:before="240" w:after="120"/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Pr>
      <w:rFonts w:cs="Mangal"/>
      <w:sz w:val="20"/>
      <w:szCs w:val="18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63AD2"/>
    <w:rPr>
      <w:rFonts w:ascii="Segoe UI" w:hAnsi="Segoe UI" w:cs="Mangal"/>
      <w:sz w:val="18"/>
      <w:szCs w:val="16"/>
    </w:rPr>
  </w:style>
  <w:style w:type="paragraph" w:styleId="Rvision">
    <w:name w:val="Revision"/>
    <w:uiPriority w:val="99"/>
    <w:semiHidden/>
    <w:qFormat/>
    <w:rsid w:val="003410EE"/>
    <w:rPr>
      <w:rFonts w:eastAsia="Noto Serif CJK SC" w:cs="Mangal"/>
      <w:kern w:val="2"/>
      <w:szCs w:val="21"/>
      <w:lang w:eastAsia="zh-CN" w:bidi="hi-IN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651FE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45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4587"/>
    <w:rPr>
      <w:rFonts w:eastAsia="Noto Serif CJK SC" w:cs="Mangal"/>
      <w:b/>
      <w:bCs/>
      <w:kern w:val="2"/>
      <w:sz w:val="20"/>
      <w:szCs w:val="18"/>
      <w:lang w:eastAsia="zh-CN" w:bidi="hi-IN"/>
    </w:rPr>
  </w:style>
  <w:style w:type="table" w:customStyle="1" w:styleId="a6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8244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fr-FR" w:eastAsia="fr-FR" w:bidi="ar-SA"/>
    </w:rPr>
  </w:style>
  <w:style w:type="paragraph" w:styleId="Sansinterligne">
    <w:name w:val="No Spacing"/>
    <w:uiPriority w:val="1"/>
    <w:qFormat/>
    <w:rsid w:val="0024054B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dil.edu.umontpellier.fr/master-idil/composition-du-master/personnalisez-votre-programme/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ginna-stephany.kurmen-gil@umontpellier.f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AIc2nSwRwAobASHifnA6OtkRNw==">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8B1A42-FF88-4D4F-B457-38E09DA4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quentin.thebault@umontpellier.fr</dc:creator>
  <cp:lastModifiedBy>Quentin Thebault</cp:lastModifiedBy>
  <cp:revision>2</cp:revision>
  <dcterms:created xsi:type="dcterms:W3CDTF">2024-12-02T16:53:00Z</dcterms:created>
  <dcterms:modified xsi:type="dcterms:W3CDTF">2024-12-02T16:53:00Z</dcterms:modified>
</cp:coreProperties>
</file>